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65" w:rsidRPr="00640C65" w:rsidRDefault="00640C65" w:rsidP="00640C65">
      <w:pPr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слухоречевой среды для слабослышащих и позднооглохших обучающихся</w:t>
      </w:r>
    </w:p>
    <w:p w:rsidR="00640C65" w:rsidRPr="00640C65" w:rsidRDefault="00640C65" w:rsidP="00640C65">
      <w:pPr>
        <w:spacing w:after="0" w:line="36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Аськова О.В., Джуманова В.Е.</w:t>
      </w:r>
    </w:p>
    <w:p w:rsidR="00640C65" w:rsidRPr="00640C65" w:rsidRDefault="00640C65" w:rsidP="00640C65">
      <w:pPr>
        <w:spacing w:after="0" w:line="36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КГБОУ ШИ 6, г. Хабаровск</w:t>
      </w:r>
    </w:p>
    <w:p w:rsidR="00640C65" w:rsidRPr="00640C65" w:rsidRDefault="00640C65" w:rsidP="00640C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C65" w:rsidRPr="00640C65" w:rsidRDefault="00640C65" w:rsidP="00640C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ГЛОССАРИЙ</w:t>
      </w:r>
    </w:p>
    <w:p w:rsidR="00640C65" w:rsidRPr="00640C65" w:rsidRDefault="00640C65" w:rsidP="00640C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ЗУА – звукоусиливающая аппаратура.</w:t>
      </w:r>
    </w:p>
    <w:p w:rsidR="00640C65" w:rsidRPr="00640C65" w:rsidRDefault="00640C65" w:rsidP="00640C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 – индивидуальный слуховой аппарат.</w:t>
      </w:r>
    </w:p>
    <w:p w:rsidR="00640C65" w:rsidRPr="00640C65" w:rsidRDefault="00640C65" w:rsidP="00640C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Кохлеарно имплантированный обучающийся – обучающийся с нарушением слуха, перенёсший операцию по кохлеарному имплантированию.</w:t>
      </w:r>
    </w:p>
    <w:p w:rsidR="00640C65" w:rsidRPr="00640C65" w:rsidRDefault="00640C65" w:rsidP="00640C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кохлеарный имплант.</w:t>
      </w:r>
    </w:p>
    <w:p w:rsidR="00640C65" w:rsidRPr="00640C65" w:rsidRDefault="00640C65" w:rsidP="00640C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Полисенсорная основа обучения – использование во время обучения  всех сохранных анализаторов (зрение, тактильные и тактильно-двигательные ощущения).</w:t>
      </w:r>
    </w:p>
    <w:p w:rsidR="00640C65" w:rsidRPr="00640C65" w:rsidRDefault="00640C65" w:rsidP="00640C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Слухо-речевая среда – совокупность единых организационных и методических требований и мероприятий, обеспечивающих процесс речевого  развития детей с нарушением слуха, обязательных для всех участников образовательных отношений: обучающихся, педагогов, родителей (законных представителей),  сотрудников  ОО.</w:t>
      </w:r>
    </w:p>
    <w:p w:rsidR="00640C65" w:rsidRPr="00640C65" w:rsidRDefault="00640C65" w:rsidP="00640C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C65" w:rsidRPr="00640C65" w:rsidRDefault="00640C65" w:rsidP="00640C6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статьи  - помочь педагогам,  работающим  с детьми, имеющими нарушения слуха как в коррекционном, так и в инклюзивном образовательном пространстве, ориентироваться во всём многообразии специальных методов и приёмов обучения, коррекционной составляющей уроков и внеклассных  занятий.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Наше образовательное учреждение по-своему </w:t>
      </w:r>
      <w:r w:rsidRPr="00640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уникально и изначально инновационно:  в 1980 году слабослышащие  и позднооглохшие обучающиеся, проживающие  в дальневосточном регионе,   впервые получили возможность обучаться отдельно  от  неслышащих по программам, разработанным именно для данной категории детей.  Школа-интернат для всех </w:t>
      </w:r>
      <w:r w:rsidRPr="00640C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её педагогов стала малой родиной, которой в течение многих  лет они отдавали  свои знания, любовь, труд. В первую очередь, ими руководило стремление помочь</w:t>
      </w:r>
      <w:r w:rsidRPr="00640C65">
        <w:rPr>
          <w:rFonts w:ascii="Calibri" w:eastAsia="Calibri" w:hAnsi="Calibri" w:cs="Times New Roman"/>
          <w:lang w:eastAsia="ru-RU"/>
        </w:rPr>
        <w:t xml:space="preserve"> </w:t>
      </w:r>
      <w:r w:rsidRPr="00640C65">
        <w:rPr>
          <w:rFonts w:ascii="Times New Roman" w:eastAsia="Calibri" w:hAnsi="Times New Roman" w:cs="Times New Roman"/>
          <w:sz w:val="28"/>
          <w:szCs w:val="28"/>
          <w:lang w:eastAsia="ru-RU"/>
        </w:rPr>
        <w:t>детям с нарушением слуха успешно социализироваться, быть востребованными гражданами современного общества.</w:t>
      </w: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настоящее время    государственная политика в сфере образования детей с ограниченными возможностями здоровья  даёт им возможность обучаться как в общеобразовательном учреждении, реализующем адаптированные основные общеобразовательные программы, так и в     обычной   школе.   При этом специальная школа   является ресурсом инклюзивного образования, помогая  ориентироваться во всём многообразии специальных методов и приёмов обучения, коррекционной составляющей уроков и внеклассных  занятий.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Исследования специальных психологов,  сурдопедагогов  показывают, что воспитание у школьников   с нарушением слуха познавательной активности, интереса к учебной деятельности связано с трудностями их умственной деятельности, недостаточным развитием мыслительных операций (анализ, синтез, конкретизация, сравнение, классификация и систематизация, обобщение, абстракция, установление логических зависимостей и др.), приёмов запоминания (смысловое соотнесение, классификация запоминаемых объектов, выделение опорных пунктов, составление плана и др.), приёмов изображения (воссоздания образа предмета по описанию, на основе текста, по рисунку, чертежу и др.)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 является  причиной, порождающей  эти трудности? Прежде всего  -  это речевое недоразвитие детей с нарушениями слуха и речи, и преодолеть его – наиважнейшая задача всего учебно-воспитательного процесса.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Российский сурдопедагог Е.П. Кузьмичёва отмечала, что «основным условием развития речевого слуха является создание слухо-речевой среды»[2]. Эту же мысль развивает Л. Головчиц,  утверждая, что «речевое развитие является многоплановым процессом, поэтому надо создать условия, обеспечивающие этот процесс, и в первую очередь, организовать </w:t>
      </w: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слухоречевую среду» [1] .  В  АООП  НОО слабослышащих и позднооглохших (в редакции от 19.10.15г.  отмечено, что «весь образовательный процесс должен иметь образовательно-коррекционный характер, строиться на основе коммуникативно-деятельностного и личностно-ориентированного подходов  при  особом структурировании содержания обучения на основе усиления внимания к целенаправленному развитию словесной речи, формированию (социальной) жизненной компетенции, применении как общих, так и  специальных методов и приемов обучения.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условий реализации образовательно-коррекционного процесса в нашей школе-интернате для обучающихся с нарушением слуха является организация специально  педагогически  созданной слухо-речевой среды, предполагающей  формирование  речевого  поведения, развитие коммуникативных навыков обучающихся с нарушением слуха  при постоянном использовании   звукоусиливающей аппаратуры. 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АООП НОО все участники образовательного процесса (обучающиеся, педагоги, родители (законные  представители),  сотрудники) должны соблюдать слухо-речевой  режим.   В школе-интернате разработан  «Порядок организации коррекционной работы на уроках и во внеурочной деятельности».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локальном акте  указаны условия создания коррекционно-развивающей среды и основные требования, предъявляемые к её организации:    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«максимальное использование и развитие у обучающихся нарушенной слуховой функции и формирование устной речи на полисенсорной основе;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ритмико-интонационной структуры речи, её звукового состава, темпа и слитности, соблюдения правил орфоэпии;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постоянное мотивированное общение с ребенком в процессе практической деятельности,  формирование потребности в общении словесными средствами, в том числе,  со слышащими людьми,   побуждение детей  к активному   использованию устной речи; 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единых требований к речи взрослых;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постоянный контроль за речью детей;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особое структурирование содержания обучения на основе усиления внимания к целенаправленному развитию словесной речи, формированию жизненной компетенции;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специальных методов и приёмов обучения» [3]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создания слухоречевой среды является использование </w:t>
      </w:r>
      <w:r w:rsidRPr="00640C65"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  <w:t xml:space="preserve"> </w:t>
      </w: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звукоусиливающей аппаратуры</w:t>
      </w:r>
      <w:r w:rsidRPr="00640C65"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  <w:t>.  «</w:t>
      </w: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>Установленное в классах электроакустическое оборудование должно быть постоянно задействовано в ходе учебно-воспитательного процесса; индивидуальные слуховые аппараты, кохлеарные импланты  должны использоваться учащимися в течение всего дня. Допускается отсутствие аппаратов, кохлеарных имплантов  у  учащихся во время соревнований, спортивных праздников и во время активных игр на прогулках».</w:t>
      </w: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 xml:space="preserve">[3]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 xml:space="preserve">Каждому педагогу необходимо </w:t>
      </w: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обращения со звукоусиливающей аппаратурой: порядок включения и   выключения аппаратуры, соблюдение  расстояния от микрофона до рта говорящего, чередование работы со звукоусиливающей стационарной аппаратурой и индивидуальными слуховыми аппаратами, длительность работы с ЗУА.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«Одним из основных компонентов слухо-речевой среды является речь взрослых, которая должна быть образцом для подражания, характеризоваться </w:t>
      </w:r>
      <w:r w:rsidRPr="00640C6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выразительностью, эмоциональной окрашенностью, соответствовать нормам литературного произношения»; речевой </w:t>
      </w: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6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материал должен  произноситься голосом нормальной высоты</w:t>
      </w: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6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силы; предъявляться в естественном темпе (речь не должна быть скандированной, с утрированным  произношением) [1], «не рекомендуется перегружать фразы - они должны быть чёткими по структуре; изменять порядок слов, характерный для русского языка (вместо «Где мяч?» - «Мяч где?»; вместо «Где ты была летом?» - «Летом где ты была?». Если в некоторых случаях взрослый   вынужден прибегнуть к замедленному темпу проговаривания, позже надо воспроизвести речевой </w:t>
      </w:r>
      <w:r w:rsidRPr="00640C6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материал в нормальном темпе, соблюдая все нормы русского литературного языка»</w:t>
      </w: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6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[1]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Коррекция дефекта слуха и связанных с ним особенностей речевого развития у слабослышащих школьников– обязательная  задача каждого сотрудника школы, неотъемлемая часть (коррекционная составляющая) каждого  урока,  внеклассного занятия, общешкольного мероприятия и т.д. «Взрослые должны контролировать устную речь детей, используя разнообразные способы коррекции произношения, особенно широко – фонетическую ритмику. Кроме того, можно предложить ребёнку повторить сказанное («Повтори правильно»).»[1]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Педагог должен в</w:t>
      </w: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методами  и приёмами развивающей и коррекционной работы: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планировать: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урока/занятия с речевой составляющей ( например, цель урока  русского языка можно сформулировать следующим образом: «к концу урока каждый обучающийся правильно пишет буквосочетания ШИ-ЖИ, проговаривая правила их написания»;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объём  речевого материала, предъявляемого на слух;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фонетическую/речевую зарядку;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 xml:space="preserve">ситуации, способствующие активизации  речевого общения; 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>2. оречевлять</w:t>
      </w:r>
      <w:r w:rsidRPr="00640C65"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  <w:t xml:space="preserve"> </w:t>
      </w: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все действия обучающихся, основываясь на предметно-практическую деятельность;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>3.  и</w:t>
      </w: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 xml:space="preserve">метод «сквозного» планирования (учитель планирует речевой материал, связанный с организацией учебной деятельности своего класса и знакомит с ним  всех педагогов, работающих на классе);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специальные приёмы активизации устной  коммуникации, предполагающие опору на сохранные анализаторы (наглядность, письменную речь, контекст, ситуацию для уточнения значений слов, неправильно понимаемых учащимися, </w:t>
      </w:r>
      <w:r w:rsidRPr="00640C6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сменные речевые клише для обучения построению </w:t>
      </w:r>
      <w:r w:rsidRPr="00640C6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оценочных суждений, аргументации выводов, других сообщений,  сменные   алгоритмы   для   правильного   построения развёрнутого ответа на  вопрос  (например: дать  характеристику сложного предложения); 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диалоги;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Franklin Gothic Book" w:hAnsi="Times New Roman" w:cs="Times New Roman"/>
          <w:i/>
          <w:sz w:val="28"/>
          <w:szCs w:val="28"/>
          <w:lang w:eastAsia="ru-RU"/>
        </w:rPr>
        <w:t xml:space="preserve">- </w:t>
      </w: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приём показа образца речи (устной и письменной);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>- виды речевой работы (хоровое проговаривание, проговаривание в парах);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>- планы урока, внеклассного занятия (алгоритмы выполнения процедуры: что буду делать, что делаю, что сделал);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 xml:space="preserve">3. </w:t>
      </w: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проводить: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каждом уроке, занятии  проверку режима усиления ЗУА (звукоусиливающей аппаратуры): «Как ты слышишь?»;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речевую  зарядку (на первом уроке в начальной школе, в средних и старших классах - на каждом общеобразовательном уроке или занятии;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словарные и терминологические диктанты с учётом слуховых возможностей учащихся (на слух, слухо-зрительно);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проверять понимание значений слов, составляющих обязательный минимум, путём толкования, введения слова в словосочетание и предложение;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учить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незнакомый речевой материал слухо-зрительно, на слух;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выводы   по теме  урока, занятия по  обсуждаемым  вопросам  с  помощью  плана урока,  наводящих  вопросов;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разными  типами  словарей (толковый, орфографический, фразеологический и др.;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выступать с подготовленным сообщением и обсуждать его в вопросно-ответной форме (по мере овладения этой формой речевых высказываний доля самостоятельности и объём выступления учащихся должны возрастать);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>-  отвечать полным ответом на поставленный вопрос и использовать вариативные  ответы (варианты ответов педагог может подготовить заранее);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lastRenderedPageBreak/>
        <w:t>6. поддерживать речевое общение с детьми независимо от уровня их возможностей;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предъявлять на слух знакомый  речевой материал (опрос домашнего задания, повторение, закрепление материала);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исправлять: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ошибки в произношении звуков, речевые и грамматические ошибки   обучающихся на протяжении всего урока;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формировать </w:t>
      </w:r>
      <w:r w:rsidRPr="00640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слабослышащих и позднооглохших обучающихся самоконтроль за речью, </w:t>
      </w: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побуждать детей к самостоятельному исправлению ошибок и неточностей в речевом высказывании, р</w:t>
      </w: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Pr="00640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слабослышащего и позднооглохшего обучающегося навык контроля за речью товарищей;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4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при выставлении оценки правильность речевого оформления ответа (произносительные навыки, наличие связного высказывания, речевую активность учащихся на уроке,  культуру речевого общения);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стремиться</w:t>
      </w:r>
      <w:r w:rsidRPr="00640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реальное продвижение каждого ученика, поощрять  и поддерживать даже самые минимальные успехи;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 xml:space="preserve">13. соблюдать орфоэпический  режим (нотировать речевой материал - </w:t>
      </w:r>
      <w:r w:rsidRPr="006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его фонетическую обработку (ударения,  правила орфоэпии, паузы).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>Служба психолого-педагогического сопровождения осуществляет контроль за соблюдением требований слухоречевой среды, организует мониторинг   состояния произносительных навыков, развитием речевого слуха, уровня развития коммуникативности учащихся.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Franklin Gothic Book" w:hAnsi="Times New Roman" w:cs="Times New Roman"/>
          <w:i/>
          <w:sz w:val="28"/>
          <w:szCs w:val="28"/>
          <w:lang w:eastAsia="ru-RU"/>
        </w:rPr>
      </w:pPr>
      <w:r w:rsidRPr="00640C65"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  <w:t xml:space="preserve">       </w:t>
      </w: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Важным моментом является организация работы с родителями (законными представителями), которые также обязаны знать слухо-речевые возможности своих детей, выполнять рекомендации специалистов, контролировать произносительные навыки ребёнка, развивать обиходно-разговорную речь в бытовых ситуациях, обеспечивать рабочее состояние индивидуальных слуховых аппаратов (речевого процессора).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  <w:r w:rsidRPr="00640C65">
        <w:rPr>
          <w:rFonts w:ascii="Times New Roman" w:eastAsia="Franklin Gothic Book" w:hAnsi="Times New Roman" w:cs="Times New Roman"/>
          <w:sz w:val="28"/>
          <w:szCs w:val="28"/>
          <w:lang w:eastAsia="ru-RU"/>
        </w:rPr>
        <w:lastRenderedPageBreak/>
        <w:t xml:space="preserve">Только при соблюдении  всех этих  требований к организации коррекционно-развивающего пространства мы можем говорить о наличии в школе эффективной  «живой слухоречевой среды», предполагающей наличие радостного, мотивированного ребёнка, заинтересованного в его успехе взрослого рядом с ним. </w:t>
      </w:r>
    </w:p>
    <w:p w:rsidR="00640C65" w:rsidRPr="00640C65" w:rsidRDefault="00640C65" w:rsidP="00640C65">
      <w:pPr>
        <w:spacing w:after="0" w:line="360" w:lineRule="auto"/>
        <w:ind w:firstLine="709"/>
        <w:jc w:val="both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</w:p>
    <w:p w:rsidR="00640C65" w:rsidRPr="00640C65" w:rsidRDefault="00640C65" w:rsidP="00640C65">
      <w:pPr>
        <w:tabs>
          <w:tab w:val="left" w:pos="1575"/>
        </w:tabs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0C65" w:rsidRPr="00640C65" w:rsidRDefault="00640C65" w:rsidP="00640C65">
      <w:pPr>
        <w:tabs>
          <w:tab w:val="left" w:pos="1575"/>
        </w:tabs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C65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640C65" w:rsidRPr="00640C65" w:rsidRDefault="00640C65" w:rsidP="00640C6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C65">
        <w:rPr>
          <w:rFonts w:ascii="Times New Roman" w:eastAsia="Calibri" w:hAnsi="Times New Roman" w:cs="Times New Roman"/>
          <w:sz w:val="28"/>
          <w:szCs w:val="28"/>
        </w:rPr>
        <w:t>Л. Головчиц . Слухо-речевая среда в дошкольном учреждении для детей с нарушением слуха как компонент коррекционно-развивающего пространства//</w:t>
      </w:r>
      <w:r w:rsidRPr="00640C65">
        <w:rPr>
          <w:rFonts w:ascii="Calibri" w:eastAsia="Calibri" w:hAnsi="Calibri" w:cs="Times New Roman"/>
        </w:rPr>
        <w:t xml:space="preserve"> </w:t>
      </w:r>
      <w:r w:rsidRPr="00640C65">
        <w:rPr>
          <w:rFonts w:ascii="Times New Roman" w:eastAsia="Calibri" w:hAnsi="Times New Roman" w:cs="Times New Roman"/>
          <w:sz w:val="28"/>
          <w:szCs w:val="28"/>
        </w:rPr>
        <w:t xml:space="preserve">Развитие и коррекция. 1998. № 3 </w:t>
      </w:r>
    </w:p>
    <w:p w:rsidR="00640C65" w:rsidRPr="00640C65" w:rsidRDefault="00640C65" w:rsidP="00640C65">
      <w:pPr>
        <w:numPr>
          <w:ilvl w:val="0"/>
          <w:numId w:val="1"/>
        </w:numPr>
        <w:tabs>
          <w:tab w:val="left" w:pos="157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C65">
        <w:rPr>
          <w:rFonts w:ascii="Times New Roman" w:eastAsia="Calibri" w:hAnsi="Times New Roman" w:cs="Times New Roman"/>
          <w:sz w:val="28"/>
          <w:szCs w:val="28"/>
        </w:rPr>
        <w:t>Кузьмичёва. Е.П. Развитие слухового восприятия учащихся 2 класса: пособие / И.Ф. Федосова – М.: Просвещение 1992 – 239 с.</w:t>
      </w:r>
    </w:p>
    <w:p w:rsidR="00640C65" w:rsidRPr="00640C65" w:rsidRDefault="00640C65" w:rsidP="00640C65">
      <w:pPr>
        <w:numPr>
          <w:ilvl w:val="0"/>
          <w:numId w:val="1"/>
        </w:numPr>
        <w:tabs>
          <w:tab w:val="left" w:pos="157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C65">
        <w:rPr>
          <w:rFonts w:ascii="Times New Roman" w:eastAsia="Calibri" w:hAnsi="Times New Roman" w:cs="Times New Roman"/>
          <w:sz w:val="28"/>
          <w:szCs w:val="28"/>
        </w:rPr>
        <w:t>Примерная адаптированная основная общеобразовательная  программа начального общего образования слабослышащих и позднооглохших обучающихся в редакции от 19.10.2015 года.</w:t>
      </w:r>
    </w:p>
    <w:p w:rsidR="00640C65" w:rsidRPr="00640C65" w:rsidRDefault="00640C65" w:rsidP="00640C65">
      <w:pPr>
        <w:tabs>
          <w:tab w:val="left" w:pos="4678"/>
        </w:tabs>
        <w:spacing w:after="0" w:line="360" w:lineRule="auto"/>
        <w:ind w:left="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C65" w:rsidRPr="00640C65" w:rsidRDefault="00640C65" w:rsidP="00640C65">
      <w:pPr>
        <w:tabs>
          <w:tab w:val="left" w:pos="4678"/>
        </w:tabs>
        <w:spacing w:after="0" w:line="360" w:lineRule="auto"/>
        <w:ind w:left="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7AB" w:rsidRDefault="001817AB">
      <w:bookmarkStart w:id="0" w:name="_GoBack"/>
      <w:bookmarkEnd w:id="0"/>
    </w:p>
    <w:sectPr w:rsidR="0018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5369"/>
    <w:multiLevelType w:val="hybridMultilevel"/>
    <w:tmpl w:val="98465454"/>
    <w:lvl w:ilvl="0" w:tplc="932EDB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14"/>
    <w:rsid w:val="001817AB"/>
    <w:rsid w:val="00640C65"/>
    <w:rsid w:val="00F2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BD7F-C30B-4ABA-843C-E72CB75D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1911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2019-10-02T01:16:00Z</dcterms:created>
  <dcterms:modified xsi:type="dcterms:W3CDTF">2019-10-02T01:16:00Z</dcterms:modified>
</cp:coreProperties>
</file>