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F5" w:rsidRPr="00DB38F5" w:rsidRDefault="00DB38F5" w:rsidP="00DB38F5">
      <w:pPr>
        <w:widowControl/>
        <w:jc w:val="center"/>
        <w:rPr>
          <w:rFonts w:ascii="Times New Roman" w:eastAsia="Times New Roman" w:hAnsi="Times New Roman"/>
          <w:sz w:val="24"/>
          <w:szCs w:val="24"/>
          <w:lang w:val="ru-RU" w:eastAsia="ru-RU"/>
        </w:rPr>
      </w:pPr>
      <w:r w:rsidRPr="00DB38F5">
        <w:rPr>
          <w:rFonts w:ascii="Times New Roman" w:eastAsia="Times New Roman" w:hAnsi="Times New Roman"/>
          <w:sz w:val="24"/>
          <w:szCs w:val="24"/>
          <w:lang w:val="ru-RU" w:eastAsia="ru-RU"/>
        </w:rPr>
        <w:t>Российская Федерация</w:t>
      </w:r>
    </w:p>
    <w:p w:rsidR="00DB38F5" w:rsidRPr="00DB38F5" w:rsidRDefault="00DB38F5" w:rsidP="00DB38F5">
      <w:pPr>
        <w:widowControl/>
        <w:jc w:val="center"/>
        <w:rPr>
          <w:rFonts w:ascii="Times New Roman" w:eastAsia="Times New Roman" w:hAnsi="Times New Roman"/>
          <w:sz w:val="24"/>
          <w:szCs w:val="24"/>
          <w:lang w:val="ru-RU" w:eastAsia="ru-RU"/>
        </w:rPr>
      </w:pPr>
      <w:r w:rsidRPr="00DB38F5">
        <w:rPr>
          <w:rFonts w:ascii="Times New Roman" w:eastAsia="Times New Roman" w:hAnsi="Times New Roman"/>
          <w:sz w:val="24"/>
          <w:szCs w:val="24"/>
          <w:lang w:val="ru-RU" w:eastAsia="ru-RU"/>
        </w:rPr>
        <w:t>Министерство образования и науки Хабаровского края</w:t>
      </w:r>
    </w:p>
    <w:p w:rsidR="00DB38F5" w:rsidRPr="00DB38F5" w:rsidRDefault="00DB38F5" w:rsidP="00DB38F5">
      <w:pPr>
        <w:widowControl/>
        <w:pBdr>
          <w:bottom w:val="single" w:sz="12" w:space="1" w:color="auto"/>
        </w:pBdr>
        <w:jc w:val="center"/>
        <w:rPr>
          <w:rFonts w:ascii="Times New Roman" w:eastAsia="Times New Roman" w:hAnsi="Times New Roman"/>
          <w:sz w:val="24"/>
          <w:szCs w:val="24"/>
          <w:lang w:val="ru-RU" w:eastAsia="ru-RU"/>
        </w:rPr>
      </w:pPr>
      <w:r w:rsidRPr="00DB38F5">
        <w:rPr>
          <w:rFonts w:ascii="Times New Roman" w:eastAsia="Times New Roman" w:hAnsi="Times New Roman"/>
          <w:sz w:val="24"/>
          <w:szCs w:val="24"/>
          <w:lang w:val="ru-RU" w:eastAsia="ru-RU"/>
        </w:rPr>
        <w:t>Краевое государственное бюджетное общеобразовательное учреждение, реализующее адаптированные основные общеобразовательные  программы</w:t>
      </w:r>
      <w:r w:rsidRPr="00DB38F5">
        <w:rPr>
          <w:rFonts w:ascii="Times New Roman" w:eastAsia="Times New Roman" w:hAnsi="Times New Roman"/>
          <w:sz w:val="24"/>
          <w:szCs w:val="24"/>
          <w:lang w:val="ru-RU" w:eastAsia="ru-RU"/>
        </w:rPr>
        <w:t>,</w:t>
      </w:r>
      <w:r w:rsidRPr="00DB38F5">
        <w:rPr>
          <w:rFonts w:ascii="Times New Roman" w:eastAsia="Times New Roman" w:hAnsi="Times New Roman"/>
          <w:sz w:val="24"/>
          <w:szCs w:val="24"/>
          <w:lang w:val="ru-RU" w:eastAsia="ru-RU"/>
        </w:rPr>
        <w:t xml:space="preserve"> «Школа-интернат № 6»</w:t>
      </w:r>
    </w:p>
    <w:p w:rsidR="00DB38F5" w:rsidRPr="00DB38F5" w:rsidRDefault="00DB38F5" w:rsidP="00DB38F5">
      <w:pPr>
        <w:widowControl/>
        <w:jc w:val="center"/>
        <w:rPr>
          <w:rFonts w:ascii="Times New Roman" w:eastAsia="Times New Roman" w:hAnsi="Times New Roman"/>
          <w:sz w:val="24"/>
          <w:szCs w:val="24"/>
          <w:lang w:val="ru-RU" w:eastAsia="ru-RU"/>
        </w:rPr>
      </w:pPr>
      <w:smartTag w:uri="urn:schemas-microsoft-com:office:smarttags" w:element="metricconverter">
        <w:smartTagPr>
          <w:attr w:name="ProductID" w:val="680015, г"/>
        </w:smartTagPr>
        <w:r w:rsidRPr="00DB38F5">
          <w:rPr>
            <w:rFonts w:ascii="Times New Roman" w:eastAsia="Times New Roman" w:hAnsi="Times New Roman"/>
            <w:sz w:val="24"/>
            <w:szCs w:val="24"/>
            <w:lang w:val="ru-RU" w:eastAsia="ru-RU"/>
          </w:rPr>
          <w:t>680015, г</w:t>
        </w:r>
      </w:smartTag>
      <w:r w:rsidRPr="00DB38F5">
        <w:rPr>
          <w:rFonts w:ascii="Times New Roman" w:eastAsia="Times New Roman" w:hAnsi="Times New Roman"/>
          <w:sz w:val="24"/>
          <w:szCs w:val="24"/>
          <w:lang w:val="ru-RU" w:eastAsia="ru-RU"/>
        </w:rPr>
        <w:t>. Хабаровск, ул. Аксенова, д. 55, тел/факс 53-61-08, 53-61-56</w:t>
      </w:r>
    </w:p>
    <w:p w:rsidR="00B66974" w:rsidRPr="001A55A5" w:rsidRDefault="00B66974">
      <w:pPr>
        <w:rPr>
          <w:rFonts w:ascii="Times New Roman" w:eastAsia="Times New Roman" w:hAnsi="Times New Roman"/>
          <w:sz w:val="28"/>
          <w:szCs w:val="28"/>
          <w:lang w:val="ru-RU"/>
        </w:rPr>
      </w:pPr>
    </w:p>
    <w:p w:rsidR="00B66974" w:rsidRDefault="00B66974">
      <w:pPr>
        <w:rPr>
          <w:rFonts w:ascii="Times New Roman" w:eastAsia="Times New Roman" w:hAnsi="Times New Roman"/>
          <w:sz w:val="28"/>
          <w:szCs w:val="28"/>
          <w:lang w:val="ru-RU"/>
        </w:rPr>
      </w:pPr>
    </w:p>
    <w:p w:rsidR="00DB38F5" w:rsidRDefault="00DB38F5">
      <w:pPr>
        <w:rPr>
          <w:rFonts w:ascii="Times New Roman" w:eastAsia="Times New Roman" w:hAnsi="Times New Roman"/>
          <w:sz w:val="28"/>
          <w:szCs w:val="28"/>
          <w:lang w:val="ru-RU"/>
        </w:rPr>
      </w:pPr>
    </w:p>
    <w:p w:rsidR="00DB38F5" w:rsidRDefault="00DB38F5">
      <w:pPr>
        <w:rPr>
          <w:rFonts w:ascii="Times New Roman" w:eastAsia="Times New Roman" w:hAnsi="Times New Roman"/>
          <w:sz w:val="28"/>
          <w:szCs w:val="28"/>
          <w:lang w:val="ru-RU"/>
        </w:rPr>
      </w:pPr>
    </w:p>
    <w:p w:rsidR="00DB38F5" w:rsidRDefault="00DB38F5">
      <w:pPr>
        <w:rPr>
          <w:rFonts w:ascii="Times New Roman" w:eastAsia="Times New Roman" w:hAnsi="Times New Roman"/>
          <w:sz w:val="28"/>
          <w:szCs w:val="28"/>
          <w:lang w:val="ru-RU"/>
        </w:rPr>
      </w:pPr>
    </w:p>
    <w:p w:rsidR="00DB38F5" w:rsidRPr="001A55A5" w:rsidRDefault="00DB38F5">
      <w:pPr>
        <w:rPr>
          <w:rFonts w:ascii="Times New Roman" w:eastAsia="Times New Roman" w:hAnsi="Times New Roman"/>
          <w:sz w:val="28"/>
          <w:szCs w:val="28"/>
          <w:lang w:val="ru-RU"/>
        </w:rPr>
      </w:pPr>
    </w:p>
    <w:p w:rsidR="00B66974" w:rsidRPr="001A55A5" w:rsidRDefault="00B66974">
      <w:pPr>
        <w:rPr>
          <w:rFonts w:ascii="Times New Roman" w:eastAsia="Times New Roman" w:hAnsi="Times New Roman"/>
          <w:sz w:val="28"/>
          <w:szCs w:val="28"/>
          <w:lang w:val="ru-RU"/>
        </w:rPr>
      </w:pPr>
    </w:p>
    <w:p w:rsidR="00B66974" w:rsidRPr="00DB38F5" w:rsidRDefault="00DB38F5">
      <w:pPr>
        <w:pStyle w:val="a3"/>
        <w:spacing w:before="0"/>
        <w:ind w:left="425" w:right="115"/>
        <w:jc w:val="center"/>
        <w:rPr>
          <w:sz w:val="32"/>
          <w:szCs w:val="32"/>
          <w:lang w:val="ru-RU"/>
        </w:rPr>
      </w:pPr>
      <w:r w:rsidRPr="00DB38F5">
        <w:rPr>
          <w:sz w:val="32"/>
          <w:szCs w:val="32"/>
          <w:lang w:val="ru-RU"/>
        </w:rPr>
        <w:t>ДОКЛАД</w:t>
      </w:r>
    </w:p>
    <w:p w:rsidR="00DB38F5" w:rsidRPr="001A55A5" w:rsidRDefault="00DB38F5">
      <w:pPr>
        <w:pStyle w:val="a3"/>
        <w:spacing w:before="0"/>
        <w:ind w:left="425" w:right="115"/>
        <w:jc w:val="center"/>
        <w:rPr>
          <w:lang w:val="ru-RU"/>
        </w:rPr>
      </w:pPr>
    </w:p>
    <w:p w:rsidR="00B66974" w:rsidRDefault="00B66974">
      <w:pPr>
        <w:rPr>
          <w:rFonts w:ascii="Times New Roman" w:eastAsia="Times New Roman" w:hAnsi="Times New Roman"/>
          <w:sz w:val="28"/>
          <w:szCs w:val="28"/>
          <w:lang w:val="ru-RU"/>
        </w:rPr>
      </w:pPr>
    </w:p>
    <w:p w:rsidR="00B66974" w:rsidRPr="00DB38F5" w:rsidRDefault="001A55A5">
      <w:pPr>
        <w:ind w:left="427" w:right="115"/>
        <w:jc w:val="center"/>
        <w:rPr>
          <w:rFonts w:ascii="Times New Roman" w:eastAsia="Times New Roman" w:hAnsi="Times New Roman"/>
          <w:sz w:val="36"/>
          <w:szCs w:val="36"/>
          <w:lang w:val="ru-RU"/>
        </w:rPr>
      </w:pPr>
      <w:r w:rsidRPr="00DB38F5">
        <w:rPr>
          <w:rFonts w:ascii="Times New Roman" w:hAnsi="Times New Roman"/>
          <w:b/>
          <w:i/>
          <w:sz w:val="36"/>
          <w:szCs w:val="36"/>
          <w:lang w:val="ru-RU"/>
        </w:rPr>
        <w:t xml:space="preserve">КОРРЕКЦИЯ ДВИГАТЕЛЬНЫХ НАРУШЕНИЙ                                  </w:t>
      </w:r>
      <w:r w:rsidR="00474A8F" w:rsidRPr="00DB38F5">
        <w:rPr>
          <w:rFonts w:ascii="Times New Roman" w:hAnsi="Times New Roman"/>
          <w:b/>
          <w:i/>
          <w:sz w:val="36"/>
          <w:szCs w:val="36"/>
          <w:lang w:val="ru-RU"/>
        </w:rPr>
        <w:t xml:space="preserve">     </w:t>
      </w:r>
      <w:r w:rsidRPr="00DB38F5">
        <w:rPr>
          <w:rFonts w:ascii="Times New Roman" w:hAnsi="Times New Roman"/>
          <w:b/>
          <w:i/>
          <w:sz w:val="36"/>
          <w:szCs w:val="36"/>
          <w:lang w:val="ru-RU"/>
        </w:rPr>
        <w:t xml:space="preserve"> У ДЕТЕЙ</w:t>
      </w:r>
      <w:r w:rsidR="00174D90" w:rsidRPr="00DB38F5">
        <w:rPr>
          <w:rFonts w:ascii="Times New Roman" w:hAnsi="Times New Roman"/>
          <w:b/>
          <w:i/>
          <w:sz w:val="36"/>
          <w:szCs w:val="36"/>
          <w:lang w:val="ru-RU"/>
        </w:rPr>
        <w:t xml:space="preserve"> С НАРУШЕНИЯМИ СЛУХА</w:t>
      </w:r>
      <w:r w:rsidRPr="00DB38F5">
        <w:rPr>
          <w:rFonts w:ascii="Times New Roman" w:hAnsi="Times New Roman"/>
          <w:b/>
          <w:i/>
          <w:sz w:val="36"/>
          <w:szCs w:val="36"/>
          <w:lang w:val="ru-RU"/>
        </w:rPr>
        <w:t xml:space="preserve">                                                 СРЕДСТВАМИ АДАПТИВНОЙ ФИЗКУЛЬТУРЫ</w:t>
      </w:r>
    </w:p>
    <w:p w:rsidR="00B66974" w:rsidRPr="00DB38F5" w:rsidRDefault="009234A0">
      <w:pPr>
        <w:spacing w:before="153" w:line="360" w:lineRule="auto"/>
        <w:ind w:left="428" w:right="115"/>
        <w:jc w:val="center"/>
        <w:rPr>
          <w:rFonts w:ascii="Times New Roman" w:eastAsia="Times New Roman" w:hAnsi="Times New Roman"/>
          <w:sz w:val="32"/>
          <w:szCs w:val="32"/>
          <w:lang w:val="ru-RU"/>
        </w:rPr>
      </w:pPr>
      <w:r w:rsidRPr="00DB38F5">
        <w:rPr>
          <w:rFonts w:ascii="Times New Roman" w:hAnsi="Times New Roman"/>
          <w:sz w:val="32"/>
          <w:szCs w:val="32"/>
          <w:lang w:val="ru-RU"/>
        </w:rPr>
        <w:t xml:space="preserve">Исследовательская работа </w:t>
      </w:r>
    </w:p>
    <w:p w:rsidR="00B66974" w:rsidRDefault="00B66974">
      <w:pPr>
        <w:rPr>
          <w:rFonts w:ascii="Times New Roman" w:eastAsia="Times New Roman" w:hAnsi="Times New Roman"/>
          <w:i/>
          <w:sz w:val="28"/>
          <w:szCs w:val="28"/>
          <w:lang w:val="ru-RU"/>
        </w:rPr>
      </w:pPr>
    </w:p>
    <w:p w:rsidR="00DB38F5" w:rsidRDefault="00DB38F5">
      <w:pPr>
        <w:rPr>
          <w:rFonts w:ascii="Times New Roman" w:eastAsia="Times New Roman" w:hAnsi="Times New Roman"/>
          <w:i/>
          <w:sz w:val="28"/>
          <w:szCs w:val="28"/>
          <w:lang w:val="ru-RU"/>
        </w:rPr>
      </w:pPr>
    </w:p>
    <w:p w:rsidR="00DB38F5" w:rsidRPr="001A55A5" w:rsidRDefault="00DB38F5">
      <w:pPr>
        <w:rPr>
          <w:rFonts w:ascii="Times New Roman" w:eastAsia="Times New Roman" w:hAnsi="Times New Roman"/>
          <w:i/>
          <w:sz w:val="28"/>
          <w:szCs w:val="28"/>
          <w:lang w:val="ru-RU"/>
        </w:rPr>
      </w:pPr>
    </w:p>
    <w:p w:rsidR="00B66974" w:rsidRPr="001A55A5" w:rsidRDefault="00B66974">
      <w:pPr>
        <w:rPr>
          <w:rFonts w:ascii="Times New Roman" w:eastAsia="Times New Roman" w:hAnsi="Times New Roman"/>
          <w:i/>
          <w:sz w:val="28"/>
          <w:szCs w:val="28"/>
          <w:lang w:val="ru-RU"/>
        </w:rPr>
      </w:pPr>
    </w:p>
    <w:p w:rsidR="00B66974" w:rsidRPr="001A55A5" w:rsidRDefault="00B66974">
      <w:pPr>
        <w:rPr>
          <w:rFonts w:ascii="Times New Roman" w:eastAsia="Times New Roman" w:hAnsi="Times New Roman"/>
          <w:i/>
          <w:sz w:val="28"/>
          <w:szCs w:val="28"/>
          <w:lang w:val="ru-RU"/>
        </w:rPr>
      </w:pPr>
    </w:p>
    <w:p w:rsidR="001A55A5" w:rsidRPr="001A55A5" w:rsidRDefault="00DB38F5" w:rsidP="00DB38F5">
      <w:pPr>
        <w:pStyle w:val="a3"/>
        <w:spacing w:before="165" w:line="362" w:lineRule="auto"/>
        <w:ind w:right="3"/>
        <w:jc w:val="right"/>
        <w:rPr>
          <w:lang w:val="ru-RU"/>
        </w:rPr>
      </w:pPr>
      <w:r>
        <w:rPr>
          <w:lang w:val="ru-RU"/>
        </w:rPr>
        <w:t>Автор</w:t>
      </w:r>
      <w:r w:rsidR="009234A0" w:rsidRPr="001A55A5">
        <w:rPr>
          <w:lang w:val="ru-RU"/>
        </w:rPr>
        <w:t xml:space="preserve">: </w:t>
      </w:r>
    </w:p>
    <w:p w:rsidR="00B66974" w:rsidRPr="001A55A5" w:rsidRDefault="001A55A5" w:rsidP="00DB38F5">
      <w:pPr>
        <w:pStyle w:val="a3"/>
        <w:spacing w:before="165" w:line="362" w:lineRule="auto"/>
        <w:ind w:right="3"/>
        <w:jc w:val="right"/>
        <w:rPr>
          <w:lang w:val="ru-RU"/>
        </w:rPr>
      </w:pPr>
      <w:proofErr w:type="spellStart"/>
      <w:r w:rsidRPr="001A55A5">
        <w:rPr>
          <w:spacing w:val="-2"/>
          <w:lang w:val="ru-RU"/>
        </w:rPr>
        <w:t>Рудэнко</w:t>
      </w:r>
      <w:proofErr w:type="spellEnd"/>
      <w:r w:rsidRPr="001A55A5">
        <w:rPr>
          <w:spacing w:val="-2"/>
          <w:lang w:val="ru-RU"/>
        </w:rPr>
        <w:t xml:space="preserve"> Игорь Александрович, </w:t>
      </w:r>
    </w:p>
    <w:p w:rsidR="00B66974" w:rsidRPr="001A55A5" w:rsidRDefault="001A55A5" w:rsidP="00DB38F5">
      <w:pPr>
        <w:pStyle w:val="a3"/>
        <w:spacing w:before="2" w:line="360" w:lineRule="auto"/>
        <w:ind w:right="3"/>
        <w:jc w:val="right"/>
        <w:rPr>
          <w:lang w:val="ru-RU"/>
        </w:rPr>
      </w:pPr>
      <w:r w:rsidRPr="001A55A5">
        <w:rPr>
          <w:lang w:val="ru-RU"/>
        </w:rPr>
        <w:t xml:space="preserve">учитель физической культуры                                           </w:t>
      </w:r>
      <w:r w:rsidR="00DB38F5">
        <w:rPr>
          <w:lang w:val="ru-RU"/>
        </w:rPr>
        <w:t xml:space="preserve">                                            </w:t>
      </w:r>
      <w:r w:rsidRPr="001A55A5">
        <w:rPr>
          <w:lang w:val="ru-RU"/>
        </w:rPr>
        <w:t xml:space="preserve">КГБОУ </w:t>
      </w:r>
      <w:r w:rsidR="00DB38F5">
        <w:rPr>
          <w:lang w:val="ru-RU"/>
        </w:rPr>
        <w:t xml:space="preserve"> </w:t>
      </w:r>
      <w:r w:rsidRPr="001A55A5">
        <w:rPr>
          <w:lang w:val="ru-RU"/>
        </w:rPr>
        <w:t xml:space="preserve">ШИ </w:t>
      </w:r>
      <w:r w:rsidR="00DB38F5">
        <w:rPr>
          <w:lang w:val="ru-RU"/>
        </w:rPr>
        <w:t xml:space="preserve"> </w:t>
      </w:r>
      <w:r w:rsidRPr="001A55A5">
        <w:rPr>
          <w:lang w:val="ru-RU"/>
        </w:rPr>
        <w:t>6,</w:t>
      </w:r>
      <w:r w:rsidR="00DB38F5">
        <w:rPr>
          <w:lang w:val="ru-RU"/>
        </w:rPr>
        <w:t xml:space="preserve"> </w:t>
      </w:r>
      <w:r w:rsidRPr="001A55A5">
        <w:rPr>
          <w:lang w:val="ru-RU"/>
        </w:rPr>
        <w:t xml:space="preserve"> г. Хабаровск</w:t>
      </w:r>
    </w:p>
    <w:p w:rsidR="00B66974" w:rsidRPr="001A55A5" w:rsidRDefault="00B66974" w:rsidP="001A55A5">
      <w:pPr>
        <w:ind w:right="2304"/>
        <w:rPr>
          <w:rFonts w:ascii="Times New Roman" w:eastAsia="Times New Roman" w:hAnsi="Times New Roman"/>
          <w:sz w:val="28"/>
          <w:szCs w:val="28"/>
          <w:lang w:val="ru-RU"/>
        </w:rPr>
      </w:pPr>
    </w:p>
    <w:p w:rsidR="00B66974" w:rsidRPr="001A55A5" w:rsidRDefault="00B66974">
      <w:pPr>
        <w:rPr>
          <w:rFonts w:ascii="Times New Roman" w:eastAsia="Times New Roman" w:hAnsi="Times New Roman"/>
          <w:sz w:val="28"/>
          <w:szCs w:val="28"/>
          <w:lang w:val="ru-RU"/>
        </w:rPr>
      </w:pPr>
    </w:p>
    <w:p w:rsidR="00B66974" w:rsidRPr="001A55A5" w:rsidRDefault="00B66974">
      <w:pPr>
        <w:rPr>
          <w:rFonts w:ascii="Times New Roman" w:eastAsia="Times New Roman" w:hAnsi="Times New Roman"/>
          <w:sz w:val="28"/>
          <w:szCs w:val="28"/>
          <w:lang w:val="ru-RU"/>
        </w:rPr>
      </w:pPr>
    </w:p>
    <w:p w:rsidR="00B66974" w:rsidRPr="001A55A5" w:rsidRDefault="00B66974">
      <w:pPr>
        <w:rPr>
          <w:rFonts w:ascii="Times New Roman" w:eastAsia="Times New Roman" w:hAnsi="Times New Roman"/>
          <w:sz w:val="28"/>
          <w:szCs w:val="28"/>
          <w:lang w:val="ru-RU"/>
        </w:rPr>
      </w:pPr>
    </w:p>
    <w:p w:rsidR="00DB38F5" w:rsidRDefault="00DB38F5" w:rsidP="00AA0BF7">
      <w:pPr>
        <w:pStyle w:val="a3"/>
        <w:spacing w:before="161" w:line="600" w:lineRule="auto"/>
        <w:ind w:left="425" w:right="115"/>
        <w:jc w:val="center"/>
        <w:rPr>
          <w:lang w:val="ru-RU"/>
        </w:rPr>
      </w:pPr>
    </w:p>
    <w:p w:rsidR="00DB38F5" w:rsidRDefault="00DB38F5" w:rsidP="00AA0BF7">
      <w:pPr>
        <w:pStyle w:val="a3"/>
        <w:spacing w:before="161" w:line="600" w:lineRule="auto"/>
        <w:ind w:left="425" w:right="115"/>
        <w:jc w:val="center"/>
        <w:rPr>
          <w:lang w:val="ru-RU"/>
        </w:rPr>
      </w:pPr>
      <w:r>
        <w:rPr>
          <w:lang w:val="ru-RU"/>
        </w:rPr>
        <w:t>Хабаровск</w:t>
      </w:r>
    </w:p>
    <w:p w:rsidR="00DB38F5" w:rsidRDefault="00DB38F5" w:rsidP="00AA0BF7">
      <w:pPr>
        <w:pStyle w:val="a3"/>
        <w:spacing w:before="161" w:line="600" w:lineRule="auto"/>
        <w:ind w:left="425" w:right="115"/>
        <w:jc w:val="center"/>
        <w:rPr>
          <w:lang w:val="ru-RU"/>
        </w:rPr>
      </w:pPr>
      <w:r>
        <w:rPr>
          <w:lang w:val="ru-RU"/>
        </w:rPr>
        <w:t>2016</w:t>
      </w:r>
    </w:p>
    <w:p w:rsidR="001A55A5" w:rsidRDefault="00D72833" w:rsidP="00AA0BF7">
      <w:pPr>
        <w:pStyle w:val="a3"/>
        <w:spacing w:before="161" w:line="600" w:lineRule="auto"/>
        <w:ind w:left="425" w:right="115"/>
        <w:jc w:val="center"/>
        <w:rPr>
          <w:lang w:val="ru-RU"/>
        </w:rPr>
      </w:pPr>
      <w:r>
        <w:rPr>
          <w:lang w:val="ru-RU"/>
        </w:rPr>
        <w:lastRenderedPageBreak/>
        <w:t>СОДЕРЖАНИЕ</w:t>
      </w:r>
    </w:p>
    <w:p w:rsidR="00AA0BF7" w:rsidRPr="00AA0BF7" w:rsidRDefault="00AA0BF7" w:rsidP="00936EAF">
      <w:pPr>
        <w:pStyle w:val="a3"/>
        <w:spacing w:before="161" w:line="360" w:lineRule="auto"/>
        <w:ind w:left="425" w:right="115" w:firstLine="1"/>
        <w:jc w:val="both"/>
        <w:rPr>
          <w:lang w:val="ru-RU"/>
        </w:rPr>
      </w:pPr>
      <w:r w:rsidRPr="00AA0BF7">
        <w:rPr>
          <w:lang w:val="ru-RU"/>
        </w:rPr>
        <w:t>Введение</w:t>
      </w:r>
      <w:r w:rsidR="00BD6FA6">
        <w:rPr>
          <w:lang w:val="ru-RU"/>
        </w:rPr>
        <w:t>……………………………………………………………………….</w:t>
      </w:r>
      <w:r w:rsidR="00DC78DC">
        <w:rPr>
          <w:lang w:val="ru-RU"/>
        </w:rPr>
        <w:t>.</w:t>
      </w:r>
      <w:r w:rsidR="00B261BF">
        <w:rPr>
          <w:lang w:val="ru-RU"/>
        </w:rPr>
        <w:t>.</w:t>
      </w:r>
      <w:r w:rsidR="00DC78DC">
        <w:rPr>
          <w:lang w:val="ru-RU"/>
        </w:rPr>
        <w:t>3</w:t>
      </w:r>
    </w:p>
    <w:p w:rsidR="00AA0BF7" w:rsidRDefault="00AA0BF7" w:rsidP="00936EAF">
      <w:pPr>
        <w:pStyle w:val="a3"/>
        <w:spacing w:before="0" w:line="360" w:lineRule="auto"/>
        <w:ind w:left="425" w:right="115" w:firstLine="1"/>
        <w:jc w:val="both"/>
        <w:rPr>
          <w:lang w:val="ru-RU"/>
        </w:rPr>
      </w:pPr>
      <w:r w:rsidRPr="00AA0BF7">
        <w:rPr>
          <w:lang w:val="ru-RU"/>
        </w:rPr>
        <w:t>Глава 1.</w:t>
      </w:r>
      <w:r w:rsidR="00474A8F">
        <w:rPr>
          <w:lang w:val="ru-RU"/>
        </w:rPr>
        <w:t xml:space="preserve"> Влияние тугоухости на двигательную сферу слабослышащего </w:t>
      </w:r>
      <w:r w:rsidR="00745DA5">
        <w:rPr>
          <w:lang w:val="ru-RU"/>
        </w:rPr>
        <w:t xml:space="preserve">ребёнка с нарушенным слухом. </w:t>
      </w:r>
      <w:r w:rsidRPr="00AA0BF7">
        <w:rPr>
          <w:lang w:val="ru-RU"/>
        </w:rPr>
        <w:t>Краткая анатомо-физиологическая характеристика нарушений слуха</w:t>
      </w:r>
      <w:r w:rsidR="00BD6FA6">
        <w:rPr>
          <w:lang w:val="ru-RU"/>
        </w:rPr>
        <w:t>…………………………………………</w:t>
      </w:r>
      <w:r w:rsidR="00DC78DC">
        <w:rPr>
          <w:lang w:val="ru-RU"/>
        </w:rPr>
        <w:t>…</w:t>
      </w:r>
      <w:r w:rsidR="00B261BF">
        <w:rPr>
          <w:lang w:val="ru-RU"/>
        </w:rPr>
        <w:t>..</w:t>
      </w:r>
      <w:r w:rsidR="00DC78DC">
        <w:rPr>
          <w:lang w:val="ru-RU"/>
        </w:rPr>
        <w:t>5</w:t>
      </w:r>
    </w:p>
    <w:p w:rsidR="00E13E2B" w:rsidRPr="00AA0BF7" w:rsidRDefault="00E13E2B" w:rsidP="00936EAF">
      <w:pPr>
        <w:pStyle w:val="a3"/>
        <w:spacing w:before="0" w:line="360" w:lineRule="auto"/>
        <w:ind w:left="425" w:right="115" w:firstLine="1"/>
        <w:jc w:val="both"/>
        <w:rPr>
          <w:lang w:val="ru-RU"/>
        </w:rPr>
      </w:pPr>
      <w:r>
        <w:rPr>
          <w:lang w:val="ru-RU"/>
        </w:rPr>
        <w:t>1.1.    Орган слуха и равновесия</w:t>
      </w:r>
      <w:r w:rsidR="00BD6FA6">
        <w:rPr>
          <w:lang w:val="ru-RU"/>
        </w:rPr>
        <w:t>……………………………………………</w:t>
      </w:r>
      <w:r w:rsidR="00B261BF">
        <w:rPr>
          <w:lang w:val="ru-RU"/>
        </w:rPr>
        <w:t>….</w:t>
      </w:r>
      <w:r w:rsidR="00DC78DC">
        <w:rPr>
          <w:lang w:val="ru-RU"/>
        </w:rPr>
        <w:t>6</w:t>
      </w:r>
    </w:p>
    <w:p w:rsidR="00AA0BF7" w:rsidRPr="00AA0BF7" w:rsidRDefault="00AA0BF7" w:rsidP="00936EAF">
      <w:pPr>
        <w:pStyle w:val="a3"/>
        <w:spacing w:before="0" w:line="360" w:lineRule="auto"/>
        <w:ind w:left="425" w:right="115" w:firstLine="1"/>
        <w:jc w:val="both"/>
        <w:rPr>
          <w:lang w:val="ru-RU"/>
        </w:rPr>
      </w:pPr>
      <w:r w:rsidRPr="00AA0BF7">
        <w:rPr>
          <w:lang w:val="ru-RU"/>
        </w:rPr>
        <w:t>1.</w:t>
      </w:r>
      <w:r w:rsidR="00E13E2B">
        <w:rPr>
          <w:lang w:val="ru-RU"/>
        </w:rPr>
        <w:t>2</w:t>
      </w:r>
      <w:r w:rsidRPr="00AA0BF7">
        <w:rPr>
          <w:lang w:val="ru-RU"/>
        </w:rPr>
        <w:t xml:space="preserve">. </w:t>
      </w:r>
      <w:r w:rsidR="00474A8F">
        <w:rPr>
          <w:lang w:val="ru-RU"/>
        </w:rPr>
        <w:t xml:space="preserve">   </w:t>
      </w:r>
      <w:r w:rsidRPr="00AA0BF7">
        <w:rPr>
          <w:lang w:val="ru-RU"/>
        </w:rPr>
        <w:t>Причины стойких нарушений слуха</w:t>
      </w:r>
      <w:r w:rsidR="00BD6FA6">
        <w:rPr>
          <w:lang w:val="ru-RU"/>
        </w:rPr>
        <w:t>………………………………</w:t>
      </w:r>
      <w:r w:rsidR="00DC78DC">
        <w:rPr>
          <w:lang w:val="ru-RU"/>
        </w:rPr>
        <w:t>…</w:t>
      </w:r>
      <w:r w:rsidR="00B261BF">
        <w:rPr>
          <w:lang w:val="ru-RU"/>
        </w:rPr>
        <w:t>…</w:t>
      </w:r>
      <w:r w:rsidR="00DC78DC">
        <w:rPr>
          <w:lang w:val="ru-RU"/>
        </w:rPr>
        <w:t>8</w:t>
      </w:r>
    </w:p>
    <w:p w:rsidR="00AA0BF7" w:rsidRPr="00AA0BF7" w:rsidRDefault="00AA0BF7" w:rsidP="00936EAF">
      <w:pPr>
        <w:pStyle w:val="a3"/>
        <w:spacing w:before="161" w:line="360" w:lineRule="auto"/>
        <w:ind w:left="425" w:right="115" w:firstLine="1"/>
        <w:jc w:val="both"/>
        <w:rPr>
          <w:lang w:val="ru-RU"/>
        </w:rPr>
      </w:pPr>
      <w:r w:rsidRPr="00AA0BF7">
        <w:rPr>
          <w:lang w:val="ru-RU"/>
        </w:rPr>
        <w:t>1.</w:t>
      </w:r>
      <w:r w:rsidR="00E13E2B">
        <w:rPr>
          <w:lang w:val="ru-RU"/>
        </w:rPr>
        <w:t>3</w:t>
      </w:r>
      <w:r w:rsidRPr="00AA0BF7">
        <w:rPr>
          <w:lang w:val="ru-RU"/>
        </w:rPr>
        <w:t>.</w:t>
      </w:r>
      <w:r w:rsidR="00474A8F">
        <w:rPr>
          <w:lang w:val="ru-RU"/>
        </w:rPr>
        <w:t xml:space="preserve">    </w:t>
      </w:r>
      <w:r w:rsidRPr="00AA0BF7">
        <w:rPr>
          <w:lang w:val="ru-RU"/>
        </w:rPr>
        <w:t>Классификация нарушений слуха</w:t>
      </w:r>
      <w:r w:rsidR="00BD6FA6">
        <w:rPr>
          <w:lang w:val="ru-RU"/>
        </w:rPr>
        <w:t>…………………………………</w:t>
      </w:r>
      <w:r w:rsidR="00DC78DC">
        <w:rPr>
          <w:lang w:val="ru-RU"/>
        </w:rPr>
        <w:t>…</w:t>
      </w:r>
      <w:r w:rsidR="00B261BF">
        <w:rPr>
          <w:lang w:val="ru-RU"/>
        </w:rPr>
        <w:t>..</w:t>
      </w:r>
      <w:r w:rsidR="00DC78DC">
        <w:rPr>
          <w:lang w:val="ru-RU"/>
        </w:rPr>
        <w:t>12</w:t>
      </w:r>
    </w:p>
    <w:p w:rsidR="00AA0BF7" w:rsidRPr="00AA0BF7" w:rsidRDefault="00AA0BF7" w:rsidP="00936EAF">
      <w:pPr>
        <w:pStyle w:val="a3"/>
        <w:spacing w:before="161" w:line="360" w:lineRule="auto"/>
        <w:ind w:left="425" w:right="115" w:firstLine="1"/>
        <w:jc w:val="both"/>
        <w:rPr>
          <w:lang w:val="ru-RU"/>
        </w:rPr>
      </w:pPr>
      <w:r w:rsidRPr="00AA0BF7">
        <w:rPr>
          <w:lang w:val="ru-RU"/>
        </w:rPr>
        <w:t>1.</w:t>
      </w:r>
      <w:r w:rsidR="00E13E2B">
        <w:rPr>
          <w:lang w:val="ru-RU"/>
        </w:rPr>
        <w:t>4</w:t>
      </w:r>
      <w:r w:rsidRPr="00AA0BF7">
        <w:rPr>
          <w:lang w:val="ru-RU"/>
        </w:rPr>
        <w:t>.</w:t>
      </w:r>
      <w:r w:rsidR="00474A8F">
        <w:rPr>
          <w:lang w:val="ru-RU"/>
        </w:rPr>
        <w:t xml:space="preserve">    </w:t>
      </w:r>
      <w:r w:rsidRPr="00AA0BF7">
        <w:rPr>
          <w:lang w:val="ru-RU"/>
        </w:rPr>
        <w:t>Взаимосвязь слухового и вестибулярного анализаторов</w:t>
      </w:r>
      <w:r w:rsidR="00BD6FA6">
        <w:rPr>
          <w:lang w:val="ru-RU"/>
        </w:rPr>
        <w:t>………...</w:t>
      </w:r>
      <w:r w:rsidR="00B261BF">
        <w:rPr>
          <w:lang w:val="ru-RU"/>
        </w:rPr>
        <w:t>.....</w:t>
      </w:r>
      <w:r w:rsidR="00DC78DC">
        <w:rPr>
          <w:lang w:val="ru-RU"/>
        </w:rPr>
        <w:t>15</w:t>
      </w:r>
    </w:p>
    <w:p w:rsidR="00AA0BF7" w:rsidRPr="00AA0BF7" w:rsidRDefault="00AA0BF7" w:rsidP="00936EAF">
      <w:pPr>
        <w:pStyle w:val="a3"/>
        <w:spacing w:before="161" w:line="360" w:lineRule="auto"/>
        <w:ind w:left="425" w:right="115" w:firstLine="1"/>
        <w:jc w:val="both"/>
        <w:rPr>
          <w:lang w:val="ru-RU"/>
        </w:rPr>
      </w:pPr>
      <w:r w:rsidRPr="00AA0BF7">
        <w:rPr>
          <w:lang w:val="ru-RU"/>
        </w:rPr>
        <w:t>Глава 2.</w:t>
      </w:r>
      <w:r w:rsidR="00474A8F">
        <w:rPr>
          <w:lang w:val="ru-RU"/>
        </w:rPr>
        <w:t xml:space="preserve">  </w:t>
      </w:r>
      <w:r w:rsidRPr="00AA0BF7">
        <w:rPr>
          <w:lang w:val="ru-RU"/>
        </w:rPr>
        <w:t>Особенности психофизического развития детей младшего школьного возраста с нарушением слуха</w:t>
      </w:r>
      <w:r w:rsidR="00BD6FA6">
        <w:rPr>
          <w:lang w:val="ru-RU"/>
        </w:rPr>
        <w:t>…………………………………</w:t>
      </w:r>
      <w:r w:rsidR="00B261BF">
        <w:rPr>
          <w:lang w:val="ru-RU"/>
        </w:rPr>
        <w:t>…</w:t>
      </w:r>
      <w:r w:rsidR="00DC78DC">
        <w:rPr>
          <w:lang w:val="ru-RU"/>
        </w:rPr>
        <w:t>16</w:t>
      </w:r>
    </w:p>
    <w:p w:rsidR="00AA0BF7" w:rsidRPr="00AA0BF7" w:rsidRDefault="00AA0BF7" w:rsidP="00936EAF">
      <w:pPr>
        <w:pStyle w:val="a3"/>
        <w:spacing w:before="161" w:line="360" w:lineRule="auto"/>
        <w:ind w:left="425" w:right="115" w:firstLine="1"/>
        <w:jc w:val="both"/>
        <w:rPr>
          <w:lang w:val="ru-RU"/>
        </w:rPr>
      </w:pPr>
      <w:r w:rsidRPr="00AA0BF7">
        <w:rPr>
          <w:lang w:val="ru-RU"/>
        </w:rPr>
        <w:t xml:space="preserve">Глава 3. Методика </w:t>
      </w:r>
      <w:r w:rsidR="00936EAF">
        <w:rPr>
          <w:lang w:val="ru-RU"/>
        </w:rPr>
        <w:t>адаптивного физического воспитания детей с нарушениями слуха</w:t>
      </w:r>
      <w:r w:rsidR="00DC78DC">
        <w:rPr>
          <w:lang w:val="ru-RU"/>
        </w:rPr>
        <w:t>………………………………………………………….</w:t>
      </w:r>
      <w:r w:rsidR="00B261BF">
        <w:rPr>
          <w:lang w:val="ru-RU"/>
        </w:rPr>
        <w:t>..1</w:t>
      </w:r>
      <w:r w:rsidR="00DC78DC">
        <w:rPr>
          <w:lang w:val="ru-RU"/>
        </w:rPr>
        <w:t>9</w:t>
      </w:r>
    </w:p>
    <w:p w:rsidR="00AA0BF7" w:rsidRPr="00AA0BF7" w:rsidRDefault="00AA0BF7" w:rsidP="00936EAF">
      <w:pPr>
        <w:pStyle w:val="a3"/>
        <w:spacing w:before="161" w:line="360" w:lineRule="auto"/>
        <w:ind w:left="425" w:right="115" w:firstLine="1"/>
        <w:jc w:val="both"/>
        <w:rPr>
          <w:lang w:val="ru-RU"/>
        </w:rPr>
      </w:pPr>
      <w:r w:rsidRPr="00AA0BF7">
        <w:rPr>
          <w:lang w:val="ru-RU"/>
        </w:rPr>
        <w:t>3.1.</w:t>
      </w:r>
      <w:r w:rsidR="00AD65DE">
        <w:rPr>
          <w:lang w:val="ru-RU"/>
        </w:rPr>
        <w:t xml:space="preserve">  Методика коррекции двигательных нарушений младших школьников с нарушенным слухом</w:t>
      </w:r>
      <w:r w:rsidR="00BD6FA6">
        <w:rPr>
          <w:lang w:val="ru-RU"/>
        </w:rPr>
        <w:t>………………………………………………………</w:t>
      </w:r>
      <w:r w:rsidR="00B261BF">
        <w:rPr>
          <w:lang w:val="ru-RU"/>
        </w:rPr>
        <w:t>...</w:t>
      </w:r>
      <w:r w:rsidR="00DC78DC">
        <w:rPr>
          <w:lang w:val="ru-RU"/>
        </w:rPr>
        <w:t>19</w:t>
      </w:r>
    </w:p>
    <w:p w:rsidR="00AA0BF7" w:rsidRPr="00AA0BF7" w:rsidRDefault="00AA0BF7" w:rsidP="00936EAF">
      <w:pPr>
        <w:pStyle w:val="a3"/>
        <w:spacing w:before="161" w:line="360" w:lineRule="auto"/>
        <w:ind w:left="425" w:right="115" w:firstLine="1"/>
        <w:jc w:val="both"/>
        <w:rPr>
          <w:lang w:val="ru-RU"/>
        </w:rPr>
      </w:pPr>
      <w:r w:rsidRPr="00AA0BF7">
        <w:rPr>
          <w:lang w:val="ru-RU"/>
        </w:rPr>
        <w:t>3.</w:t>
      </w:r>
      <w:r w:rsidR="00AD65DE">
        <w:rPr>
          <w:lang w:val="ru-RU"/>
        </w:rPr>
        <w:t>2</w:t>
      </w:r>
      <w:r w:rsidRPr="00AA0BF7">
        <w:rPr>
          <w:lang w:val="ru-RU"/>
        </w:rPr>
        <w:t>.</w:t>
      </w:r>
      <w:r w:rsidR="00AD65DE">
        <w:rPr>
          <w:lang w:val="ru-RU"/>
        </w:rPr>
        <w:t xml:space="preserve"> </w:t>
      </w:r>
      <w:r w:rsidRPr="00AA0BF7">
        <w:rPr>
          <w:lang w:val="ru-RU"/>
        </w:rPr>
        <w:t>Роль компенсаторных механизмов в развитии детей</w:t>
      </w:r>
      <w:r w:rsidR="001221AF">
        <w:rPr>
          <w:lang w:val="ru-RU"/>
        </w:rPr>
        <w:t xml:space="preserve"> с тяжёлой слуховой патологией</w:t>
      </w:r>
      <w:r w:rsidR="00BD6FA6">
        <w:rPr>
          <w:lang w:val="ru-RU"/>
        </w:rPr>
        <w:t>………………………………………………………</w:t>
      </w:r>
      <w:r w:rsidR="00DC78DC">
        <w:rPr>
          <w:lang w:val="ru-RU"/>
        </w:rPr>
        <w:t>…</w:t>
      </w:r>
      <w:r w:rsidR="00B261BF">
        <w:rPr>
          <w:lang w:val="ru-RU"/>
        </w:rPr>
        <w:t>.</w:t>
      </w:r>
      <w:r w:rsidR="00DC78DC">
        <w:rPr>
          <w:lang w:val="ru-RU"/>
        </w:rPr>
        <w:t>26</w:t>
      </w:r>
    </w:p>
    <w:p w:rsidR="00AA0BF7" w:rsidRPr="00AA0BF7" w:rsidRDefault="00AA0BF7" w:rsidP="00936EAF">
      <w:pPr>
        <w:pStyle w:val="a3"/>
        <w:spacing w:before="161" w:line="360" w:lineRule="auto"/>
        <w:ind w:left="425" w:right="115" w:firstLine="1"/>
        <w:jc w:val="both"/>
        <w:rPr>
          <w:lang w:val="ru-RU"/>
        </w:rPr>
      </w:pPr>
      <w:r w:rsidRPr="00AA0BF7">
        <w:rPr>
          <w:lang w:val="ru-RU"/>
        </w:rPr>
        <w:t>Заключение</w:t>
      </w:r>
      <w:r w:rsidR="00BD6FA6">
        <w:rPr>
          <w:lang w:val="ru-RU"/>
        </w:rPr>
        <w:t>…………………………………………………………………</w:t>
      </w:r>
      <w:r w:rsidR="00DC78DC">
        <w:rPr>
          <w:lang w:val="ru-RU"/>
        </w:rPr>
        <w:t>…</w:t>
      </w:r>
      <w:r w:rsidR="00B261BF">
        <w:rPr>
          <w:lang w:val="ru-RU"/>
        </w:rPr>
        <w:t>.</w:t>
      </w:r>
      <w:r w:rsidR="00DC78DC">
        <w:rPr>
          <w:lang w:val="ru-RU"/>
        </w:rPr>
        <w:t>27</w:t>
      </w:r>
    </w:p>
    <w:p w:rsidR="00AA0BF7" w:rsidRDefault="00AA0BF7" w:rsidP="00936EAF">
      <w:pPr>
        <w:pStyle w:val="a3"/>
        <w:spacing w:before="161" w:line="360" w:lineRule="auto"/>
        <w:ind w:left="425" w:right="115" w:firstLine="1"/>
        <w:jc w:val="both"/>
        <w:rPr>
          <w:lang w:val="ru-RU"/>
        </w:rPr>
      </w:pPr>
      <w:r w:rsidRPr="00AA0BF7">
        <w:rPr>
          <w:lang w:val="ru-RU"/>
        </w:rPr>
        <w:t>Список использованных источников</w:t>
      </w:r>
      <w:r w:rsidR="00BD6FA6">
        <w:rPr>
          <w:lang w:val="ru-RU"/>
        </w:rPr>
        <w:t>………………………………………</w:t>
      </w:r>
      <w:r w:rsidR="00DC78DC">
        <w:rPr>
          <w:lang w:val="ru-RU"/>
        </w:rPr>
        <w:t>.</w:t>
      </w:r>
      <w:r w:rsidR="00B261BF">
        <w:rPr>
          <w:lang w:val="ru-RU"/>
        </w:rPr>
        <w:t>..</w:t>
      </w:r>
      <w:r w:rsidR="00DC78DC">
        <w:rPr>
          <w:lang w:val="ru-RU"/>
        </w:rPr>
        <w:t>29</w:t>
      </w:r>
    </w:p>
    <w:p w:rsidR="00BD6FA6" w:rsidRPr="00AA0BF7" w:rsidRDefault="00BD6FA6" w:rsidP="00936EAF">
      <w:pPr>
        <w:pStyle w:val="a3"/>
        <w:spacing w:before="161" w:line="360" w:lineRule="auto"/>
        <w:ind w:left="425" w:right="115" w:firstLine="1"/>
        <w:jc w:val="both"/>
        <w:rPr>
          <w:lang w:val="ru-RU"/>
        </w:rPr>
      </w:pPr>
      <w:r>
        <w:rPr>
          <w:lang w:val="ru-RU"/>
        </w:rPr>
        <w:t>Приложения…………………………………………………………………</w:t>
      </w:r>
      <w:r w:rsidR="00B261BF">
        <w:rPr>
          <w:lang w:val="ru-RU"/>
        </w:rPr>
        <w:t>…</w:t>
      </w:r>
      <w:r w:rsidR="00DC78DC">
        <w:rPr>
          <w:lang w:val="ru-RU"/>
        </w:rPr>
        <w:t>31</w:t>
      </w:r>
    </w:p>
    <w:p w:rsidR="00D72833" w:rsidRDefault="00D72833" w:rsidP="00D72833">
      <w:pPr>
        <w:pStyle w:val="a3"/>
        <w:spacing w:before="161"/>
        <w:ind w:left="425" w:right="115" w:firstLine="1"/>
        <w:jc w:val="both"/>
        <w:rPr>
          <w:lang w:val="ru-RU"/>
        </w:rPr>
      </w:pPr>
    </w:p>
    <w:p w:rsidR="00364604" w:rsidRDefault="00364604" w:rsidP="00D72833">
      <w:pPr>
        <w:pStyle w:val="a3"/>
        <w:spacing w:before="161"/>
        <w:ind w:left="425" w:right="115" w:firstLine="1"/>
        <w:jc w:val="both"/>
        <w:rPr>
          <w:lang w:val="ru-RU"/>
        </w:rPr>
      </w:pPr>
    </w:p>
    <w:p w:rsidR="00AD65DE" w:rsidRDefault="00AD65DE" w:rsidP="00D72833">
      <w:pPr>
        <w:pStyle w:val="a3"/>
        <w:spacing w:before="161"/>
        <w:ind w:left="425" w:right="115" w:firstLine="1"/>
        <w:jc w:val="both"/>
        <w:rPr>
          <w:lang w:val="ru-RU"/>
        </w:rPr>
      </w:pPr>
    </w:p>
    <w:p w:rsidR="00AD65DE" w:rsidRDefault="00AD65DE" w:rsidP="00D72833">
      <w:pPr>
        <w:pStyle w:val="a3"/>
        <w:spacing w:before="161"/>
        <w:ind w:left="425" w:right="115" w:firstLine="1"/>
        <w:jc w:val="both"/>
        <w:rPr>
          <w:lang w:val="ru-RU"/>
        </w:rPr>
      </w:pPr>
    </w:p>
    <w:p w:rsidR="00AD65DE" w:rsidRDefault="00AD65DE" w:rsidP="00D72833">
      <w:pPr>
        <w:pStyle w:val="a3"/>
        <w:spacing w:before="161"/>
        <w:ind w:left="425" w:right="115" w:firstLine="1"/>
        <w:jc w:val="both"/>
        <w:rPr>
          <w:lang w:val="ru-RU"/>
        </w:rPr>
      </w:pPr>
    </w:p>
    <w:p w:rsidR="00364604" w:rsidRDefault="00DB38F5" w:rsidP="00061651">
      <w:pPr>
        <w:pStyle w:val="a3"/>
        <w:spacing w:before="161"/>
        <w:ind w:left="425" w:right="115" w:firstLine="1"/>
        <w:jc w:val="center"/>
        <w:rPr>
          <w:lang w:val="ru-RU"/>
        </w:rPr>
      </w:pPr>
      <w:r>
        <w:rPr>
          <w:lang w:val="ru-RU"/>
        </w:rPr>
        <w:lastRenderedPageBreak/>
        <w:t>ПРЕДИСЛОВИЕ</w:t>
      </w:r>
    </w:p>
    <w:p w:rsidR="00061651" w:rsidRDefault="00061651" w:rsidP="00061651">
      <w:pPr>
        <w:pStyle w:val="a3"/>
        <w:spacing w:before="161"/>
        <w:ind w:left="425" w:right="115" w:firstLine="709"/>
        <w:jc w:val="both"/>
        <w:rPr>
          <w:lang w:val="ru-RU"/>
        </w:rPr>
      </w:pPr>
    </w:p>
    <w:p w:rsidR="00206F45" w:rsidRPr="00206F45" w:rsidRDefault="009234A0" w:rsidP="00206F45">
      <w:pPr>
        <w:widowControl/>
        <w:spacing w:line="360" w:lineRule="auto"/>
        <w:ind w:firstLine="709"/>
        <w:jc w:val="both"/>
        <w:rPr>
          <w:rFonts w:ascii="Times New Roman" w:eastAsia="Times New Roman" w:hAnsi="Times New Roman"/>
          <w:sz w:val="28"/>
          <w:szCs w:val="28"/>
          <w:lang w:val="ru-RU" w:eastAsia="zh-CN"/>
        </w:rPr>
      </w:pPr>
      <w:r w:rsidRPr="009234A0">
        <w:rPr>
          <w:rFonts w:ascii="Times New Roman" w:eastAsia="Times New Roman" w:hAnsi="Times New Roman"/>
          <w:sz w:val="28"/>
          <w:szCs w:val="28"/>
          <w:lang w:val="ru-RU" w:eastAsia="zh-CN"/>
        </w:rPr>
        <w:t>Современное общество развивается на основе идей </w:t>
      </w:r>
      <w:r w:rsidR="00AD65DE">
        <w:rPr>
          <w:rFonts w:ascii="Times New Roman" w:eastAsia="Times New Roman" w:hAnsi="Times New Roman"/>
          <w:sz w:val="28"/>
          <w:szCs w:val="28"/>
          <w:lang w:val="ru-RU" w:eastAsia="zh-CN"/>
        </w:rPr>
        <w:t xml:space="preserve"> </w:t>
      </w:r>
      <w:proofErr w:type="spellStart"/>
      <w:r w:rsidRPr="009234A0">
        <w:rPr>
          <w:rFonts w:ascii="Times New Roman" w:eastAsia="Times New Roman" w:hAnsi="Times New Roman"/>
          <w:sz w:val="28"/>
          <w:szCs w:val="28"/>
          <w:lang w:val="ru-RU" w:eastAsia="zh-CN"/>
        </w:rPr>
        <w:t>гуманизации</w:t>
      </w:r>
      <w:proofErr w:type="spellEnd"/>
      <w:r w:rsidRPr="009234A0">
        <w:rPr>
          <w:rFonts w:ascii="Times New Roman" w:eastAsia="Times New Roman" w:hAnsi="Times New Roman"/>
          <w:sz w:val="28"/>
          <w:szCs w:val="28"/>
          <w:lang w:val="ru-RU" w:eastAsia="zh-CN"/>
        </w:rPr>
        <w:t xml:space="preserve">, предполагающей раскрытие и реализацию творческого потенциала каждого человека, в том числе и людей с отклонениями в здоровье. </w:t>
      </w:r>
    </w:p>
    <w:p w:rsidR="00206F45" w:rsidRPr="00206F45" w:rsidRDefault="00206F45" w:rsidP="00206F45">
      <w:pPr>
        <w:pStyle w:val="a3"/>
        <w:spacing w:line="360" w:lineRule="auto"/>
        <w:ind w:firstLine="709"/>
        <w:jc w:val="both"/>
        <w:rPr>
          <w:bCs/>
          <w:lang w:val="ru-RU"/>
        </w:rPr>
      </w:pPr>
      <w:r w:rsidRPr="00206F45">
        <w:rPr>
          <w:bCs/>
          <w:lang w:val="ru-RU"/>
        </w:rPr>
        <w:t>Известно, что поражение функции слухового анализатора приводит к целому ряду вторичных отклонений и прежде всего к задержке в речевом развитии. Речь выступает как средство взаимосвязи людей с окружающим миром. Нарушение такой связи приводит к уменьшению объема получаемой информации, что сказывается на развитии всех познавательных процессов, и тем самым влияет в первую очередь на процесс овладения всеми видами двигательных навыков.</w:t>
      </w:r>
      <w:r>
        <w:rPr>
          <w:bCs/>
          <w:lang w:val="ru-RU"/>
        </w:rPr>
        <w:t xml:space="preserve"> </w:t>
      </w:r>
      <w:r w:rsidRPr="009234A0">
        <w:rPr>
          <w:lang w:val="ru-RU" w:eastAsia="zh-CN"/>
        </w:rPr>
        <w:t>Специалисты многих областей науки пытаются если не устранить, то серьезно уменьшить имеющиеся недостатки и их последствия.</w:t>
      </w:r>
    </w:p>
    <w:p w:rsidR="009234A0" w:rsidRPr="009234A0" w:rsidRDefault="009234A0" w:rsidP="009234A0">
      <w:pPr>
        <w:widowControl/>
        <w:spacing w:line="360" w:lineRule="auto"/>
        <w:ind w:firstLine="709"/>
        <w:jc w:val="both"/>
        <w:rPr>
          <w:rFonts w:ascii="Times New Roman" w:eastAsia="Times New Roman" w:hAnsi="Times New Roman"/>
          <w:sz w:val="28"/>
          <w:szCs w:val="28"/>
          <w:lang w:val="ru-RU" w:eastAsia="zh-CN"/>
        </w:rPr>
      </w:pPr>
      <w:proofErr w:type="gramStart"/>
      <w:r w:rsidRPr="009234A0">
        <w:rPr>
          <w:rFonts w:ascii="Times New Roman" w:eastAsia="Times New Roman" w:hAnsi="Times New Roman"/>
          <w:sz w:val="28"/>
          <w:szCs w:val="28"/>
          <w:lang w:val="ru-RU" w:eastAsia="zh-CN"/>
        </w:rPr>
        <w:t xml:space="preserve">Одним из принципов работы в специальных </w:t>
      </w:r>
      <w:r w:rsidR="004D21AD">
        <w:rPr>
          <w:rFonts w:ascii="Times New Roman" w:eastAsia="Times New Roman" w:hAnsi="Times New Roman"/>
          <w:sz w:val="28"/>
          <w:szCs w:val="28"/>
          <w:lang w:val="ru-RU" w:eastAsia="zh-CN"/>
        </w:rPr>
        <w:t>ОУ</w:t>
      </w:r>
      <w:r w:rsidRPr="009234A0">
        <w:rPr>
          <w:rFonts w:ascii="Times New Roman" w:eastAsia="Times New Roman" w:hAnsi="Times New Roman"/>
          <w:sz w:val="28"/>
          <w:szCs w:val="28"/>
          <w:lang w:val="ru-RU" w:eastAsia="zh-CN"/>
        </w:rPr>
        <w:t xml:space="preserve"> для аномальных детей с отклонениями здоровья является коррекционная направленность учебно-воспитательного процесса, основной теоретической концепцией которого является изучение и понимание глухого ребенка с его сложной формирующей системой психической деятельности, отражающей индивидуальную структуру дефекта и компенсаторных процессов.</w:t>
      </w:r>
      <w:proofErr w:type="gramEnd"/>
      <w:r w:rsidRPr="009234A0">
        <w:rPr>
          <w:rFonts w:ascii="Times New Roman" w:eastAsia="Times New Roman" w:hAnsi="Times New Roman"/>
          <w:sz w:val="28"/>
          <w:szCs w:val="28"/>
          <w:lang w:val="ru-RU" w:eastAsia="zh-CN"/>
        </w:rPr>
        <w:t xml:space="preserve"> </w:t>
      </w:r>
      <w:r w:rsidR="00AD65DE">
        <w:rPr>
          <w:rFonts w:ascii="Times New Roman" w:eastAsia="Times New Roman" w:hAnsi="Times New Roman"/>
          <w:sz w:val="28"/>
          <w:szCs w:val="28"/>
          <w:lang w:val="ru-RU" w:eastAsia="zh-CN"/>
        </w:rPr>
        <w:t xml:space="preserve"> </w:t>
      </w:r>
      <w:r w:rsidRPr="00AD65DE">
        <w:rPr>
          <w:rFonts w:ascii="Times New Roman" w:eastAsia="Times New Roman" w:hAnsi="Times New Roman"/>
          <w:sz w:val="28"/>
          <w:szCs w:val="28"/>
          <w:lang w:val="ru-RU" w:eastAsia="zh-CN"/>
        </w:rPr>
        <w:t xml:space="preserve">В исследованиях </w:t>
      </w:r>
      <w:proofErr w:type="spellStart"/>
      <w:r w:rsidRPr="00AD65DE">
        <w:rPr>
          <w:rFonts w:ascii="Times New Roman" w:eastAsia="Times New Roman" w:hAnsi="Times New Roman"/>
          <w:sz w:val="28"/>
          <w:szCs w:val="28"/>
          <w:lang w:val="ru-RU" w:eastAsia="zh-CN"/>
        </w:rPr>
        <w:t>Р.Д.Бабенковой</w:t>
      </w:r>
      <w:proofErr w:type="spellEnd"/>
      <w:r w:rsidRPr="00AD65DE">
        <w:rPr>
          <w:rFonts w:ascii="Times New Roman" w:eastAsia="Times New Roman" w:hAnsi="Times New Roman"/>
          <w:sz w:val="28"/>
          <w:szCs w:val="28"/>
          <w:lang w:val="ru-RU" w:eastAsia="zh-CN"/>
        </w:rPr>
        <w:t xml:space="preserve"> (1983), </w:t>
      </w:r>
      <w:proofErr w:type="spellStart"/>
      <w:r w:rsidRPr="00AD65DE">
        <w:rPr>
          <w:rFonts w:ascii="Times New Roman" w:eastAsia="Times New Roman" w:hAnsi="Times New Roman"/>
          <w:sz w:val="28"/>
          <w:szCs w:val="28"/>
          <w:lang w:val="ru-RU" w:eastAsia="zh-CN"/>
        </w:rPr>
        <w:t>И.С.Бериташвили</w:t>
      </w:r>
      <w:proofErr w:type="spellEnd"/>
      <w:r w:rsidRPr="00AD65DE">
        <w:rPr>
          <w:rFonts w:ascii="Times New Roman" w:eastAsia="Times New Roman" w:hAnsi="Times New Roman"/>
          <w:sz w:val="28"/>
          <w:szCs w:val="28"/>
          <w:lang w:val="ru-RU" w:eastAsia="zh-CN"/>
        </w:rPr>
        <w:t xml:space="preserve">, </w:t>
      </w:r>
      <w:proofErr w:type="spellStart"/>
      <w:r w:rsidRPr="00AD65DE">
        <w:rPr>
          <w:rFonts w:ascii="Times New Roman" w:eastAsia="Times New Roman" w:hAnsi="Times New Roman"/>
          <w:sz w:val="28"/>
          <w:szCs w:val="28"/>
          <w:lang w:val="ru-RU" w:eastAsia="zh-CN"/>
        </w:rPr>
        <w:t>С.Н.Хчинашвили</w:t>
      </w:r>
      <w:proofErr w:type="spellEnd"/>
      <w:r w:rsidRPr="00AD65DE">
        <w:rPr>
          <w:rFonts w:ascii="Times New Roman" w:eastAsia="Times New Roman" w:hAnsi="Times New Roman"/>
          <w:sz w:val="28"/>
          <w:szCs w:val="28"/>
          <w:lang w:val="ru-RU" w:eastAsia="zh-CN"/>
        </w:rPr>
        <w:t xml:space="preserve"> (1958), </w:t>
      </w:r>
      <w:proofErr w:type="spellStart"/>
      <w:r w:rsidRPr="00AD65DE">
        <w:rPr>
          <w:rFonts w:ascii="Times New Roman" w:eastAsia="Times New Roman" w:hAnsi="Times New Roman"/>
          <w:sz w:val="28"/>
          <w:szCs w:val="28"/>
          <w:lang w:val="ru-RU" w:eastAsia="zh-CN"/>
        </w:rPr>
        <w:t>Г.В.Трофимовой</w:t>
      </w:r>
      <w:proofErr w:type="spellEnd"/>
      <w:r w:rsidRPr="00AD65DE">
        <w:rPr>
          <w:rFonts w:ascii="Times New Roman" w:eastAsia="Times New Roman" w:hAnsi="Times New Roman"/>
          <w:sz w:val="28"/>
          <w:szCs w:val="28"/>
          <w:lang w:val="ru-RU" w:eastAsia="zh-CN"/>
        </w:rPr>
        <w:t xml:space="preserve"> (1979), </w:t>
      </w:r>
      <w:proofErr w:type="spellStart"/>
      <w:r w:rsidRPr="00AD65DE">
        <w:rPr>
          <w:rFonts w:ascii="Times New Roman" w:eastAsia="Times New Roman" w:hAnsi="Times New Roman"/>
          <w:sz w:val="28"/>
          <w:szCs w:val="28"/>
          <w:lang w:val="ru-RU" w:eastAsia="zh-CN"/>
        </w:rPr>
        <w:t>Н.Г.Байкиной</w:t>
      </w:r>
      <w:proofErr w:type="spellEnd"/>
      <w:r w:rsidRPr="00AD65DE">
        <w:rPr>
          <w:rFonts w:ascii="Times New Roman" w:eastAsia="Times New Roman" w:hAnsi="Times New Roman"/>
          <w:sz w:val="28"/>
          <w:szCs w:val="28"/>
          <w:lang w:val="ru-RU" w:eastAsia="zh-CN"/>
        </w:rPr>
        <w:t xml:space="preserve"> (1992), </w:t>
      </w:r>
      <w:proofErr w:type="spellStart"/>
      <w:r w:rsidRPr="00AD65DE">
        <w:rPr>
          <w:rFonts w:ascii="Times New Roman" w:eastAsia="Times New Roman" w:hAnsi="Times New Roman"/>
          <w:sz w:val="28"/>
          <w:szCs w:val="28"/>
          <w:lang w:val="ru-RU" w:eastAsia="zh-CN"/>
        </w:rPr>
        <w:t>В.А.Какузина</w:t>
      </w:r>
      <w:proofErr w:type="spellEnd"/>
      <w:r w:rsidRPr="00AD65DE">
        <w:rPr>
          <w:rFonts w:ascii="Times New Roman" w:eastAsia="Times New Roman" w:hAnsi="Times New Roman"/>
          <w:sz w:val="28"/>
          <w:szCs w:val="28"/>
          <w:lang w:val="ru-RU" w:eastAsia="zh-CN"/>
        </w:rPr>
        <w:t xml:space="preserve"> (1973), </w:t>
      </w:r>
      <w:proofErr w:type="spellStart"/>
      <w:r w:rsidRPr="00AD65DE">
        <w:rPr>
          <w:rFonts w:ascii="Times New Roman" w:eastAsia="Times New Roman" w:hAnsi="Times New Roman"/>
          <w:sz w:val="28"/>
          <w:szCs w:val="28"/>
          <w:lang w:val="ru-RU" w:eastAsia="zh-CN"/>
        </w:rPr>
        <w:t>Б.В.Сермеева</w:t>
      </w:r>
      <w:proofErr w:type="spellEnd"/>
      <w:r w:rsidRPr="00AD65DE">
        <w:rPr>
          <w:rFonts w:ascii="Times New Roman" w:eastAsia="Times New Roman" w:hAnsi="Times New Roman"/>
          <w:sz w:val="28"/>
          <w:szCs w:val="28"/>
          <w:lang w:val="ru-RU" w:eastAsia="zh-CN"/>
        </w:rPr>
        <w:t xml:space="preserve"> (1990) отмечены особенности развития глухих детей, их различия со здоровыми сверстниками.</w:t>
      </w:r>
    </w:p>
    <w:p w:rsidR="009234A0" w:rsidRPr="009234A0" w:rsidRDefault="009234A0" w:rsidP="009234A0">
      <w:pPr>
        <w:widowControl/>
        <w:spacing w:line="360" w:lineRule="auto"/>
        <w:ind w:firstLine="709"/>
        <w:jc w:val="both"/>
        <w:rPr>
          <w:rFonts w:ascii="Times New Roman" w:eastAsia="Times New Roman" w:hAnsi="Times New Roman"/>
          <w:sz w:val="28"/>
          <w:szCs w:val="28"/>
          <w:lang w:val="ru-RU" w:eastAsia="zh-CN"/>
        </w:rPr>
      </w:pPr>
      <w:r w:rsidRPr="009234A0">
        <w:rPr>
          <w:rFonts w:ascii="Times New Roman" w:eastAsia="Times New Roman" w:hAnsi="Times New Roman"/>
          <w:sz w:val="28"/>
          <w:szCs w:val="28"/>
          <w:lang w:val="ru-RU" w:eastAsia="zh-CN"/>
        </w:rPr>
        <w:t>Полноценное воспитание детей, имеющих нарушение слуха, невозможно без физического воспитания, обеспечивающего не только необходимый уровень физической подготовленности и развития, но и коррекцию отклонений различных сфер деятельности глухого дошкольника.</w:t>
      </w:r>
    </w:p>
    <w:p w:rsidR="009234A0" w:rsidRPr="009234A0" w:rsidRDefault="009234A0" w:rsidP="009234A0">
      <w:pPr>
        <w:widowControl/>
        <w:spacing w:line="360" w:lineRule="auto"/>
        <w:ind w:firstLine="709"/>
        <w:jc w:val="both"/>
        <w:rPr>
          <w:rFonts w:ascii="Times New Roman" w:eastAsia="Times New Roman" w:hAnsi="Times New Roman"/>
          <w:sz w:val="28"/>
          <w:szCs w:val="28"/>
          <w:lang w:val="ru-RU" w:eastAsia="zh-CN"/>
        </w:rPr>
      </w:pPr>
      <w:r w:rsidRPr="009234A0">
        <w:rPr>
          <w:rFonts w:ascii="Times New Roman" w:eastAsia="Times New Roman" w:hAnsi="Times New Roman"/>
          <w:sz w:val="28"/>
          <w:szCs w:val="28"/>
          <w:lang w:val="ru-RU" w:eastAsia="zh-CN"/>
        </w:rPr>
        <w:t xml:space="preserve">Научный поиск путей оптимизации обучения глухих </w:t>
      </w:r>
      <w:r w:rsidR="004D21AD">
        <w:rPr>
          <w:rFonts w:ascii="Times New Roman" w:eastAsia="Times New Roman" w:hAnsi="Times New Roman"/>
          <w:sz w:val="28"/>
          <w:szCs w:val="28"/>
          <w:lang w:val="ru-RU" w:eastAsia="zh-CN"/>
        </w:rPr>
        <w:t xml:space="preserve">и слабослышащих </w:t>
      </w:r>
      <w:r w:rsidRPr="009234A0">
        <w:rPr>
          <w:rFonts w:ascii="Times New Roman" w:eastAsia="Times New Roman" w:hAnsi="Times New Roman"/>
          <w:sz w:val="28"/>
          <w:szCs w:val="28"/>
          <w:lang w:val="ru-RU" w:eastAsia="zh-CN"/>
        </w:rPr>
        <w:t>позволил ведущим представителям дефектологической науки (</w:t>
      </w:r>
      <w:proofErr w:type="spellStart"/>
      <w:r w:rsidRPr="009234A0">
        <w:rPr>
          <w:rFonts w:ascii="Times New Roman" w:eastAsia="Times New Roman" w:hAnsi="Times New Roman"/>
          <w:sz w:val="28"/>
          <w:szCs w:val="28"/>
          <w:lang w:val="ru-RU" w:eastAsia="zh-CN"/>
        </w:rPr>
        <w:t>Л.С.Выготски</w:t>
      </w:r>
      <w:r w:rsidR="00AD65DE">
        <w:rPr>
          <w:rFonts w:ascii="Times New Roman" w:eastAsia="Times New Roman" w:hAnsi="Times New Roman"/>
          <w:sz w:val="28"/>
          <w:szCs w:val="28"/>
          <w:lang w:val="ru-RU" w:eastAsia="zh-CN"/>
        </w:rPr>
        <w:t>й</w:t>
      </w:r>
      <w:proofErr w:type="spellEnd"/>
      <w:r w:rsidRPr="009234A0">
        <w:rPr>
          <w:rFonts w:ascii="Times New Roman" w:eastAsia="Times New Roman" w:hAnsi="Times New Roman"/>
          <w:sz w:val="28"/>
          <w:szCs w:val="28"/>
          <w:lang w:val="ru-RU" w:eastAsia="zh-CN"/>
        </w:rPr>
        <w:t xml:space="preserve">; </w:t>
      </w:r>
      <w:r w:rsidR="00AD65DE">
        <w:rPr>
          <w:rFonts w:ascii="Times New Roman" w:eastAsia="Times New Roman" w:hAnsi="Times New Roman"/>
          <w:sz w:val="28"/>
          <w:szCs w:val="28"/>
          <w:lang w:val="ru-RU" w:eastAsia="zh-CN"/>
        </w:rPr>
        <w:t xml:space="preserve"> </w:t>
      </w:r>
      <w:proofErr w:type="spellStart"/>
      <w:r w:rsidRPr="009234A0">
        <w:rPr>
          <w:rFonts w:ascii="Times New Roman" w:eastAsia="Times New Roman" w:hAnsi="Times New Roman"/>
          <w:sz w:val="28"/>
          <w:szCs w:val="28"/>
          <w:lang w:val="ru-RU" w:eastAsia="zh-CN"/>
        </w:rPr>
        <w:t>Р.М.Боскис</w:t>
      </w:r>
      <w:proofErr w:type="spellEnd"/>
      <w:r w:rsidRPr="009234A0">
        <w:rPr>
          <w:rFonts w:ascii="Times New Roman" w:eastAsia="Times New Roman" w:hAnsi="Times New Roman"/>
          <w:sz w:val="28"/>
          <w:szCs w:val="28"/>
          <w:lang w:val="ru-RU" w:eastAsia="zh-CN"/>
        </w:rPr>
        <w:t xml:space="preserve">, 1963, 1975; </w:t>
      </w:r>
      <w:r w:rsidR="00AD65DE">
        <w:rPr>
          <w:rFonts w:ascii="Times New Roman" w:eastAsia="Times New Roman" w:hAnsi="Times New Roman"/>
          <w:sz w:val="28"/>
          <w:szCs w:val="28"/>
          <w:lang w:val="ru-RU" w:eastAsia="zh-CN"/>
        </w:rPr>
        <w:t xml:space="preserve"> </w:t>
      </w:r>
      <w:proofErr w:type="spellStart"/>
      <w:r w:rsidRPr="009234A0">
        <w:rPr>
          <w:rFonts w:ascii="Times New Roman" w:eastAsia="Times New Roman" w:hAnsi="Times New Roman"/>
          <w:sz w:val="28"/>
          <w:szCs w:val="28"/>
          <w:lang w:val="ru-RU" w:eastAsia="zh-CN"/>
        </w:rPr>
        <w:t>А.П.Гозова</w:t>
      </w:r>
      <w:proofErr w:type="spellEnd"/>
      <w:r w:rsidRPr="009234A0">
        <w:rPr>
          <w:rFonts w:ascii="Times New Roman" w:eastAsia="Times New Roman" w:hAnsi="Times New Roman"/>
          <w:sz w:val="28"/>
          <w:szCs w:val="28"/>
          <w:lang w:val="ru-RU" w:eastAsia="zh-CN"/>
        </w:rPr>
        <w:t xml:space="preserve">, 1968; </w:t>
      </w:r>
      <w:proofErr w:type="spellStart"/>
      <w:r w:rsidRPr="009234A0">
        <w:rPr>
          <w:rFonts w:ascii="Times New Roman" w:eastAsia="Times New Roman" w:hAnsi="Times New Roman"/>
          <w:sz w:val="28"/>
          <w:szCs w:val="28"/>
          <w:lang w:val="ru-RU" w:eastAsia="zh-CN"/>
        </w:rPr>
        <w:t>А.Г.Зикеев</w:t>
      </w:r>
      <w:proofErr w:type="spellEnd"/>
      <w:r w:rsidRPr="009234A0">
        <w:rPr>
          <w:rFonts w:ascii="Times New Roman" w:eastAsia="Times New Roman" w:hAnsi="Times New Roman"/>
          <w:sz w:val="28"/>
          <w:szCs w:val="28"/>
          <w:lang w:val="ru-RU" w:eastAsia="zh-CN"/>
        </w:rPr>
        <w:t xml:space="preserve">, 1976; </w:t>
      </w:r>
      <w:r w:rsidR="00AD65DE">
        <w:rPr>
          <w:rFonts w:ascii="Times New Roman" w:eastAsia="Times New Roman" w:hAnsi="Times New Roman"/>
          <w:sz w:val="28"/>
          <w:szCs w:val="28"/>
          <w:lang w:val="ru-RU" w:eastAsia="zh-CN"/>
        </w:rPr>
        <w:t xml:space="preserve"> </w:t>
      </w:r>
      <w:proofErr w:type="spellStart"/>
      <w:r w:rsidRPr="009234A0">
        <w:rPr>
          <w:rFonts w:ascii="Times New Roman" w:eastAsia="Times New Roman" w:hAnsi="Times New Roman"/>
          <w:sz w:val="28"/>
          <w:szCs w:val="28"/>
          <w:lang w:val="ru-RU" w:eastAsia="zh-CN"/>
        </w:rPr>
        <w:t>Т.В.Розанова</w:t>
      </w:r>
      <w:proofErr w:type="spellEnd"/>
      <w:r w:rsidRPr="009234A0">
        <w:rPr>
          <w:rFonts w:ascii="Times New Roman" w:eastAsia="Times New Roman" w:hAnsi="Times New Roman"/>
          <w:sz w:val="28"/>
          <w:szCs w:val="28"/>
          <w:lang w:val="ru-RU" w:eastAsia="zh-CN"/>
        </w:rPr>
        <w:t xml:space="preserve"> 1978, 1980; </w:t>
      </w:r>
      <w:proofErr w:type="spellStart"/>
      <w:r w:rsidRPr="009234A0">
        <w:rPr>
          <w:rFonts w:ascii="Times New Roman" w:eastAsia="Times New Roman" w:hAnsi="Times New Roman"/>
          <w:sz w:val="28"/>
          <w:szCs w:val="28"/>
          <w:lang w:val="ru-RU" w:eastAsia="zh-CN"/>
        </w:rPr>
        <w:t>Ф.Ф.Рау</w:t>
      </w:r>
      <w:proofErr w:type="spellEnd"/>
      <w:r w:rsidRPr="009234A0">
        <w:rPr>
          <w:rFonts w:ascii="Times New Roman" w:eastAsia="Times New Roman" w:hAnsi="Times New Roman"/>
          <w:sz w:val="28"/>
          <w:szCs w:val="28"/>
          <w:lang w:val="ru-RU" w:eastAsia="zh-CN"/>
        </w:rPr>
        <w:t>, 1981;</w:t>
      </w:r>
      <w:r w:rsidR="00AD65DE">
        <w:rPr>
          <w:rFonts w:ascii="Times New Roman" w:eastAsia="Times New Roman" w:hAnsi="Times New Roman"/>
          <w:sz w:val="28"/>
          <w:szCs w:val="28"/>
          <w:lang w:val="ru-RU" w:eastAsia="zh-CN"/>
        </w:rPr>
        <w:t xml:space="preserve"> </w:t>
      </w:r>
      <w:proofErr w:type="spellStart"/>
      <w:proofErr w:type="gramStart"/>
      <w:r w:rsidR="00AD65DE">
        <w:rPr>
          <w:rFonts w:ascii="Times New Roman" w:eastAsia="Times New Roman" w:hAnsi="Times New Roman"/>
          <w:sz w:val="28"/>
          <w:szCs w:val="28"/>
          <w:lang w:val="ru-RU" w:eastAsia="zh-CN"/>
        </w:rPr>
        <w:t>Ж.И.Шиф</w:t>
      </w:r>
      <w:proofErr w:type="spellEnd"/>
      <w:r w:rsidR="00AD65DE">
        <w:rPr>
          <w:rFonts w:ascii="Times New Roman" w:eastAsia="Times New Roman" w:hAnsi="Times New Roman"/>
          <w:sz w:val="28"/>
          <w:szCs w:val="28"/>
          <w:lang w:val="ru-RU" w:eastAsia="zh-CN"/>
        </w:rPr>
        <w:t>, 1941, 1954, 1962)</w:t>
      </w:r>
      <w:r w:rsidRPr="009234A0">
        <w:rPr>
          <w:rFonts w:ascii="Times New Roman" w:eastAsia="Times New Roman" w:hAnsi="Times New Roman"/>
          <w:sz w:val="28"/>
          <w:szCs w:val="28"/>
          <w:lang w:val="ru-RU" w:eastAsia="zh-CN"/>
        </w:rPr>
        <w:t xml:space="preserve">, что коррекция </w:t>
      </w:r>
      <w:r w:rsidRPr="009234A0">
        <w:rPr>
          <w:rFonts w:ascii="Times New Roman" w:eastAsia="Times New Roman" w:hAnsi="Times New Roman"/>
          <w:sz w:val="28"/>
          <w:szCs w:val="28"/>
          <w:lang w:val="ru-RU" w:eastAsia="zh-CN"/>
        </w:rPr>
        <w:lastRenderedPageBreak/>
        <w:t>недостатков двигательной сферы может быть эффективной при условии мобилизации всех компенсаторных возможностей глухих детей.</w:t>
      </w:r>
      <w:proofErr w:type="gramEnd"/>
      <w:r w:rsidRPr="009234A0">
        <w:rPr>
          <w:rFonts w:ascii="Times New Roman" w:eastAsia="Times New Roman" w:hAnsi="Times New Roman"/>
          <w:sz w:val="28"/>
          <w:szCs w:val="28"/>
          <w:lang w:val="ru-RU" w:eastAsia="zh-CN"/>
        </w:rPr>
        <w:t xml:space="preserve"> Однако данный вопрос изучен фрагментарно и недостаточно глубоко, хотя необходимость разработки данного направле</w:t>
      </w:r>
      <w:r w:rsidR="004D21AD">
        <w:rPr>
          <w:rFonts w:ascii="Times New Roman" w:eastAsia="Times New Roman" w:hAnsi="Times New Roman"/>
          <w:sz w:val="28"/>
          <w:szCs w:val="28"/>
          <w:lang w:val="ru-RU" w:eastAsia="zh-CN"/>
        </w:rPr>
        <w:t>ния совершенно очевидна и вы</w:t>
      </w:r>
      <w:r w:rsidRPr="009234A0">
        <w:rPr>
          <w:rFonts w:ascii="Times New Roman" w:eastAsia="Times New Roman" w:hAnsi="Times New Roman"/>
          <w:sz w:val="28"/>
          <w:szCs w:val="28"/>
          <w:lang w:val="ru-RU" w:eastAsia="zh-CN"/>
        </w:rPr>
        <w:t>зывается рядом обстоятельств. Важнейшим из них является тот факт, что средства и методы обучения физическим упражнениям, используемые в массовых детских садах</w:t>
      </w:r>
      <w:r w:rsidR="004D21AD">
        <w:rPr>
          <w:rFonts w:ascii="Times New Roman" w:eastAsia="Times New Roman" w:hAnsi="Times New Roman"/>
          <w:sz w:val="28"/>
          <w:szCs w:val="28"/>
          <w:lang w:val="ru-RU" w:eastAsia="zh-CN"/>
        </w:rPr>
        <w:t xml:space="preserve"> и школах</w:t>
      </w:r>
      <w:r w:rsidRPr="009234A0">
        <w:rPr>
          <w:rFonts w:ascii="Times New Roman" w:eastAsia="Times New Roman" w:hAnsi="Times New Roman"/>
          <w:sz w:val="28"/>
          <w:szCs w:val="28"/>
          <w:lang w:val="ru-RU" w:eastAsia="zh-CN"/>
        </w:rPr>
        <w:t xml:space="preserve">, не могут быть в полной мере перенесены в систему обучения глухих </w:t>
      </w:r>
      <w:r w:rsidR="004D21AD">
        <w:rPr>
          <w:rFonts w:ascii="Times New Roman" w:eastAsia="Times New Roman" w:hAnsi="Times New Roman"/>
          <w:sz w:val="28"/>
          <w:szCs w:val="28"/>
          <w:lang w:val="ru-RU" w:eastAsia="zh-CN"/>
        </w:rPr>
        <w:t xml:space="preserve">и слабослышащих </w:t>
      </w:r>
      <w:r w:rsidRPr="009234A0">
        <w:rPr>
          <w:rFonts w:ascii="Times New Roman" w:eastAsia="Times New Roman" w:hAnsi="Times New Roman"/>
          <w:sz w:val="28"/>
          <w:szCs w:val="28"/>
          <w:lang w:val="ru-RU" w:eastAsia="zh-CN"/>
        </w:rPr>
        <w:t>детей.</w:t>
      </w:r>
    </w:p>
    <w:p w:rsidR="009234A0" w:rsidRPr="009234A0" w:rsidRDefault="009234A0" w:rsidP="009234A0">
      <w:pPr>
        <w:widowControl/>
        <w:spacing w:line="360" w:lineRule="auto"/>
        <w:ind w:firstLine="709"/>
        <w:jc w:val="both"/>
        <w:rPr>
          <w:rFonts w:ascii="Times New Roman" w:eastAsia="Times New Roman" w:hAnsi="Times New Roman"/>
          <w:sz w:val="28"/>
          <w:szCs w:val="28"/>
          <w:lang w:val="ru-RU" w:eastAsia="zh-CN"/>
        </w:rPr>
      </w:pPr>
      <w:r w:rsidRPr="009234A0">
        <w:rPr>
          <w:rFonts w:ascii="Times New Roman" w:eastAsia="Times New Roman" w:hAnsi="Times New Roman"/>
          <w:sz w:val="28"/>
          <w:szCs w:val="28"/>
          <w:lang w:val="ru-RU" w:eastAsia="zh-CN"/>
        </w:rPr>
        <w:t xml:space="preserve">Система средств, используемых для коррекции и компенсации физических недостатков, должна обладать разносторонним характером воздействия. Этим требованиям в полной мере отвечает </w:t>
      </w:r>
      <w:r w:rsidR="004D21AD">
        <w:rPr>
          <w:rFonts w:ascii="Times New Roman" w:eastAsia="Times New Roman" w:hAnsi="Times New Roman"/>
          <w:sz w:val="28"/>
          <w:szCs w:val="28"/>
          <w:lang w:val="ru-RU" w:eastAsia="zh-CN"/>
        </w:rPr>
        <w:t>адаптивная физкультура</w:t>
      </w:r>
      <w:r w:rsidRPr="009234A0">
        <w:rPr>
          <w:rFonts w:ascii="Times New Roman" w:eastAsia="Times New Roman" w:hAnsi="Times New Roman"/>
          <w:sz w:val="28"/>
          <w:szCs w:val="28"/>
          <w:lang w:val="ru-RU" w:eastAsia="zh-CN"/>
        </w:rPr>
        <w:t xml:space="preserve">. </w:t>
      </w:r>
      <w:proofErr w:type="gramStart"/>
      <w:r w:rsidRPr="009234A0">
        <w:rPr>
          <w:rFonts w:ascii="Times New Roman" w:eastAsia="Times New Roman" w:hAnsi="Times New Roman"/>
          <w:sz w:val="28"/>
          <w:szCs w:val="28"/>
          <w:lang w:val="ru-RU" w:eastAsia="zh-CN"/>
        </w:rPr>
        <w:t xml:space="preserve">Являясь составной частью физического воспитания глухих детей школьного возраста, </w:t>
      </w:r>
      <w:r w:rsidR="00AD65DE">
        <w:rPr>
          <w:rFonts w:ascii="Times New Roman" w:eastAsia="Times New Roman" w:hAnsi="Times New Roman"/>
          <w:sz w:val="28"/>
          <w:szCs w:val="28"/>
          <w:lang w:val="ru-RU" w:eastAsia="zh-CN"/>
        </w:rPr>
        <w:t>адаптивная физкультура (</w:t>
      </w:r>
      <w:r w:rsidR="004D21AD">
        <w:rPr>
          <w:rFonts w:ascii="Times New Roman" w:eastAsia="Times New Roman" w:hAnsi="Times New Roman"/>
          <w:sz w:val="28"/>
          <w:szCs w:val="28"/>
          <w:lang w:val="ru-RU" w:eastAsia="zh-CN"/>
        </w:rPr>
        <w:t>АФК</w:t>
      </w:r>
      <w:r w:rsidR="00AD65DE">
        <w:rPr>
          <w:rFonts w:ascii="Times New Roman" w:eastAsia="Times New Roman" w:hAnsi="Times New Roman"/>
          <w:sz w:val="28"/>
          <w:szCs w:val="28"/>
          <w:lang w:val="ru-RU" w:eastAsia="zh-CN"/>
        </w:rPr>
        <w:t>)</w:t>
      </w:r>
      <w:r w:rsidRPr="009234A0">
        <w:rPr>
          <w:rFonts w:ascii="Times New Roman" w:eastAsia="Times New Roman" w:hAnsi="Times New Roman"/>
          <w:sz w:val="28"/>
          <w:szCs w:val="28"/>
          <w:lang w:val="ru-RU" w:eastAsia="zh-CN"/>
        </w:rPr>
        <w:t xml:space="preserve"> имеет </w:t>
      </w:r>
      <w:r w:rsidR="004D21AD">
        <w:rPr>
          <w:rFonts w:ascii="Times New Roman" w:eastAsia="Times New Roman" w:hAnsi="Times New Roman"/>
          <w:sz w:val="28"/>
          <w:szCs w:val="28"/>
          <w:lang w:val="ru-RU" w:eastAsia="zh-CN"/>
        </w:rPr>
        <w:t xml:space="preserve">большое </w:t>
      </w:r>
      <w:r w:rsidRPr="009234A0">
        <w:rPr>
          <w:rFonts w:ascii="Times New Roman" w:eastAsia="Times New Roman" w:hAnsi="Times New Roman"/>
          <w:sz w:val="28"/>
          <w:szCs w:val="28"/>
          <w:lang w:val="ru-RU" w:eastAsia="zh-CN"/>
        </w:rPr>
        <w:t>значение для всестороннего положительного влияния на организм, коррекции</w:t>
      </w:r>
      <w:r w:rsidR="004D21AD">
        <w:rPr>
          <w:rFonts w:ascii="Times New Roman" w:eastAsia="Times New Roman" w:hAnsi="Times New Roman"/>
          <w:sz w:val="28"/>
          <w:szCs w:val="28"/>
          <w:lang w:val="ru-RU" w:eastAsia="zh-CN"/>
        </w:rPr>
        <w:t xml:space="preserve"> </w:t>
      </w:r>
      <w:r w:rsidRPr="009234A0">
        <w:rPr>
          <w:rFonts w:ascii="Times New Roman" w:eastAsia="Times New Roman" w:hAnsi="Times New Roman"/>
          <w:sz w:val="28"/>
          <w:szCs w:val="28"/>
          <w:lang w:val="ru-RU" w:eastAsia="zh-CN"/>
        </w:rPr>
        <w:t xml:space="preserve">двигательных нарушений, а также для уменьшения недостатков общего физического развития глухих </w:t>
      </w:r>
      <w:r w:rsidR="004D21AD">
        <w:rPr>
          <w:rFonts w:ascii="Times New Roman" w:eastAsia="Times New Roman" w:hAnsi="Times New Roman"/>
          <w:sz w:val="28"/>
          <w:szCs w:val="28"/>
          <w:lang w:val="ru-RU" w:eastAsia="zh-CN"/>
        </w:rPr>
        <w:t xml:space="preserve">и слабослышащих детей   </w:t>
      </w:r>
      <w:r w:rsidRPr="009234A0">
        <w:rPr>
          <w:rFonts w:ascii="Times New Roman" w:eastAsia="Times New Roman" w:hAnsi="Times New Roman"/>
          <w:sz w:val="28"/>
          <w:szCs w:val="28"/>
          <w:lang w:val="ru-RU" w:eastAsia="zh-CN"/>
        </w:rPr>
        <w:t>школьного возраста (Е.З.Яхнина, 1985; Л.В.Глубокова, Е.З.Яхнина, 1987;Г.Н.Яшунская, 1986;</w:t>
      </w:r>
      <w:proofErr w:type="gramEnd"/>
      <w:r w:rsidRPr="009234A0">
        <w:rPr>
          <w:rFonts w:ascii="Times New Roman" w:eastAsia="Times New Roman" w:hAnsi="Times New Roman"/>
          <w:sz w:val="28"/>
          <w:szCs w:val="28"/>
          <w:lang w:val="ru-RU" w:eastAsia="zh-CN"/>
        </w:rPr>
        <w:t xml:space="preserve"> </w:t>
      </w:r>
      <w:proofErr w:type="gramStart"/>
      <w:r w:rsidRPr="009234A0">
        <w:rPr>
          <w:rFonts w:ascii="Times New Roman" w:eastAsia="Times New Roman" w:hAnsi="Times New Roman"/>
          <w:sz w:val="28"/>
          <w:szCs w:val="28"/>
          <w:lang w:val="ru-RU" w:eastAsia="zh-CN"/>
        </w:rPr>
        <w:t>В.А.Кручинин, 1990; И.Н.Ляхова, 1990).</w:t>
      </w:r>
      <w:proofErr w:type="gramEnd"/>
    </w:p>
    <w:p w:rsidR="009234A0" w:rsidRPr="009234A0" w:rsidRDefault="009234A0" w:rsidP="009234A0">
      <w:pPr>
        <w:widowControl/>
        <w:spacing w:line="360" w:lineRule="auto"/>
        <w:ind w:firstLine="709"/>
        <w:jc w:val="both"/>
        <w:rPr>
          <w:rFonts w:ascii="Times New Roman" w:eastAsia="Times New Roman" w:hAnsi="Times New Roman"/>
          <w:sz w:val="28"/>
          <w:szCs w:val="28"/>
          <w:lang w:val="ru-RU" w:eastAsia="zh-CN"/>
        </w:rPr>
      </w:pPr>
      <w:r w:rsidRPr="009234A0">
        <w:rPr>
          <w:rFonts w:ascii="Times New Roman" w:eastAsia="Times New Roman" w:hAnsi="Times New Roman"/>
          <w:sz w:val="28"/>
          <w:szCs w:val="28"/>
          <w:lang w:val="ru-RU" w:eastAsia="zh-CN"/>
        </w:rPr>
        <w:t xml:space="preserve">В то же время, использование средств </w:t>
      </w:r>
      <w:r w:rsidR="004D21AD">
        <w:rPr>
          <w:rFonts w:ascii="Times New Roman" w:eastAsia="Times New Roman" w:hAnsi="Times New Roman"/>
          <w:sz w:val="28"/>
          <w:szCs w:val="28"/>
          <w:lang w:val="ru-RU" w:eastAsia="zh-CN"/>
        </w:rPr>
        <w:t>АФК  в кор</w:t>
      </w:r>
      <w:r w:rsidRPr="009234A0">
        <w:rPr>
          <w:rFonts w:ascii="Times New Roman" w:eastAsia="Times New Roman" w:hAnsi="Times New Roman"/>
          <w:sz w:val="28"/>
          <w:szCs w:val="28"/>
          <w:lang w:val="ru-RU" w:eastAsia="zh-CN"/>
        </w:rPr>
        <w:t xml:space="preserve">рекционно-педагогической работе с глухими </w:t>
      </w:r>
      <w:r w:rsidR="004D21AD">
        <w:rPr>
          <w:rFonts w:ascii="Times New Roman" w:eastAsia="Times New Roman" w:hAnsi="Times New Roman"/>
          <w:sz w:val="28"/>
          <w:szCs w:val="28"/>
          <w:lang w:val="ru-RU" w:eastAsia="zh-CN"/>
        </w:rPr>
        <w:t xml:space="preserve">и слабослышащими </w:t>
      </w:r>
      <w:r w:rsidRPr="009234A0">
        <w:rPr>
          <w:rFonts w:ascii="Times New Roman" w:eastAsia="Times New Roman" w:hAnsi="Times New Roman"/>
          <w:sz w:val="28"/>
          <w:szCs w:val="28"/>
          <w:lang w:val="ru-RU" w:eastAsia="zh-CN"/>
        </w:rPr>
        <w:t>детьми дошкольного </w:t>
      </w:r>
      <w:r w:rsidR="004D21AD">
        <w:rPr>
          <w:rFonts w:ascii="Times New Roman" w:eastAsia="Times New Roman" w:hAnsi="Times New Roman"/>
          <w:sz w:val="28"/>
          <w:szCs w:val="28"/>
          <w:lang w:val="ru-RU" w:eastAsia="zh-CN"/>
        </w:rPr>
        <w:t xml:space="preserve">и младшего школьного </w:t>
      </w:r>
      <w:r w:rsidRPr="009234A0">
        <w:rPr>
          <w:rFonts w:ascii="Times New Roman" w:eastAsia="Times New Roman" w:hAnsi="Times New Roman"/>
          <w:sz w:val="28"/>
          <w:szCs w:val="28"/>
          <w:lang w:val="ru-RU" w:eastAsia="zh-CN"/>
        </w:rPr>
        <w:t>возраста не нашло своего отражения в дефектологии, сурдопедагогике, теории и практике физического воспитания. Кроме того, до настоящего времени остаются открытыми вопросы о возрастной динамике становления функциональных систем организма, двигательных и психомоторных функций глухих </w:t>
      </w:r>
      <w:r w:rsidR="004D21AD">
        <w:rPr>
          <w:rFonts w:ascii="Times New Roman" w:eastAsia="Times New Roman" w:hAnsi="Times New Roman"/>
          <w:sz w:val="28"/>
          <w:szCs w:val="28"/>
          <w:lang w:val="ru-RU" w:eastAsia="zh-CN"/>
        </w:rPr>
        <w:t>и слабослышащих детей</w:t>
      </w:r>
      <w:r w:rsidRPr="009234A0">
        <w:rPr>
          <w:rFonts w:ascii="Times New Roman" w:eastAsia="Times New Roman" w:hAnsi="Times New Roman"/>
          <w:sz w:val="28"/>
          <w:szCs w:val="28"/>
          <w:lang w:val="ru-RU" w:eastAsia="zh-CN"/>
        </w:rPr>
        <w:t>, темпов их роста, сопутствующих дефектов развития и заболеваний, без знания которых невозможно построение процесса физического воспитания. Эти обстоятельства определили актуальность направления исследования, его предмет, цель и задачи.</w:t>
      </w:r>
    </w:p>
    <w:p w:rsidR="009234A0" w:rsidRPr="009234A0" w:rsidRDefault="009234A0" w:rsidP="009234A0">
      <w:pPr>
        <w:widowControl/>
        <w:spacing w:line="360" w:lineRule="auto"/>
        <w:ind w:firstLine="709"/>
        <w:jc w:val="both"/>
        <w:rPr>
          <w:rFonts w:ascii="Times New Roman" w:eastAsia="Times New Roman" w:hAnsi="Times New Roman"/>
          <w:sz w:val="28"/>
          <w:szCs w:val="28"/>
          <w:lang w:val="ru-RU" w:eastAsia="zh-CN"/>
        </w:rPr>
      </w:pPr>
      <w:r w:rsidRPr="009234A0">
        <w:rPr>
          <w:rFonts w:ascii="Times New Roman" w:eastAsia="Times New Roman" w:hAnsi="Times New Roman"/>
          <w:sz w:val="28"/>
          <w:szCs w:val="28"/>
          <w:lang w:val="ru-RU" w:eastAsia="zh-CN"/>
        </w:rPr>
        <w:lastRenderedPageBreak/>
        <w:t>Таким образом, большая практическая потребность в создании новых, нетрадиционных организационно-</w:t>
      </w:r>
      <w:proofErr w:type="gramStart"/>
      <w:r w:rsidRPr="009234A0">
        <w:rPr>
          <w:rFonts w:ascii="Times New Roman" w:eastAsia="Times New Roman" w:hAnsi="Times New Roman"/>
          <w:sz w:val="28"/>
          <w:szCs w:val="28"/>
          <w:lang w:val="ru-RU" w:eastAsia="zh-CN"/>
        </w:rPr>
        <w:t>методических подходов</w:t>
      </w:r>
      <w:proofErr w:type="gramEnd"/>
      <w:r w:rsidRPr="009234A0">
        <w:rPr>
          <w:rFonts w:ascii="Times New Roman" w:eastAsia="Times New Roman" w:hAnsi="Times New Roman"/>
          <w:sz w:val="28"/>
          <w:szCs w:val="28"/>
          <w:lang w:val="ru-RU" w:eastAsia="zh-CN"/>
        </w:rPr>
        <w:t xml:space="preserve"> к п</w:t>
      </w:r>
      <w:r w:rsidR="004D21AD">
        <w:rPr>
          <w:rFonts w:ascii="Times New Roman" w:eastAsia="Times New Roman" w:hAnsi="Times New Roman"/>
          <w:sz w:val="28"/>
          <w:szCs w:val="28"/>
          <w:lang w:val="ru-RU" w:eastAsia="zh-CN"/>
        </w:rPr>
        <w:t xml:space="preserve">роцессу физического воспитания </w:t>
      </w:r>
      <w:r w:rsidRPr="009234A0">
        <w:rPr>
          <w:rFonts w:ascii="Times New Roman" w:eastAsia="Times New Roman" w:hAnsi="Times New Roman"/>
          <w:sz w:val="28"/>
          <w:szCs w:val="28"/>
          <w:lang w:val="ru-RU" w:eastAsia="zh-CN"/>
        </w:rPr>
        <w:t xml:space="preserve">  </w:t>
      </w:r>
      <w:r w:rsidR="004D21AD">
        <w:rPr>
          <w:rFonts w:ascii="Times New Roman" w:eastAsia="Times New Roman" w:hAnsi="Times New Roman"/>
          <w:sz w:val="28"/>
          <w:szCs w:val="28"/>
          <w:lang w:val="ru-RU" w:eastAsia="zh-CN"/>
        </w:rPr>
        <w:t>младших</w:t>
      </w:r>
      <w:r w:rsidRPr="009234A0">
        <w:rPr>
          <w:rFonts w:ascii="Times New Roman" w:eastAsia="Times New Roman" w:hAnsi="Times New Roman"/>
          <w:sz w:val="28"/>
          <w:szCs w:val="28"/>
          <w:lang w:val="ru-RU" w:eastAsia="zh-CN"/>
        </w:rPr>
        <w:t> </w:t>
      </w:r>
      <w:r w:rsidR="004D21AD">
        <w:rPr>
          <w:rFonts w:ascii="Times New Roman" w:eastAsia="Times New Roman" w:hAnsi="Times New Roman"/>
          <w:sz w:val="28"/>
          <w:szCs w:val="28"/>
          <w:lang w:val="ru-RU" w:eastAsia="zh-CN"/>
        </w:rPr>
        <w:t xml:space="preserve"> школьников с нарушенным слухом </w:t>
      </w:r>
      <w:r w:rsidRPr="009234A0">
        <w:rPr>
          <w:rFonts w:ascii="Times New Roman" w:eastAsia="Times New Roman" w:hAnsi="Times New Roman"/>
          <w:sz w:val="28"/>
          <w:szCs w:val="28"/>
          <w:lang w:val="ru-RU" w:eastAsia="zh-CN"/>
        </w:rPr>
        <w:t xml:space="preserve">вызывает необходимость проведения </w:t>
      </w:r>
      <w:r w:rsidR="004D21AD">
        <w:rPr>
          <w:rFonts w:ascii="Times New Roman" w:eastAsia="Times New Roman" w:hAnsi="Times New Roman"/>
          <w:sz w:val="28"/>
          <w:szCs w:val="28"/>
          <w:lang w:val="ru-RU" w:eastAsia="zh-CN"/>
        </w:rPr>
        <w:t>настоящего</w:t>
      </w:r>
      <w:r w:rsidRPr="009234A0">
        <w:rPr>
          <w:rFonts w:ascii="Times New Roman" w:eastAsia="Times New Roman" w:hAnsi="Times New Roman"/>
          <w:sz w:val="28"/>
          <w:szCs w:val="28"/>
          <w:lang w:val="ru-RU" w:eastAsia="zh-CN"/>
        </w:rPr>
        <w:t xml:space="preserve"> исследования.</w:t>
      </w:r>
    </w:p>
    <w:p w:rsidR="009234A0" w:rsidRPr="009234A0" w:rsidRDefault="009234A0" w:rsidP="009234A0">
      <w:pPr>
        <w:widowControl/>
        <w:spacing w:line="360" w:lineRule="auto"/>
        <w:ind w:firstLine="709"/>
        <w:jc w:val="both"/>
        <w:rPr>
          <w:rFonts w:ascii="Times New Roman" w:eastAsia="Times New Roman" w:hAnsi="Times New Roman"/>
          <w:sz w:val="28"/>
          <w:szCs w:val="28"/>
          <w:lang w:val="ru-RU" w:eastAsia="zh-CN"/>
        </w:rPr>
      </w:pPr>
      <w:r w:rsidRPr="009234A0">
        <w:rPr>
          <w:rFonts w:ascii="Times New Roman" w:eastAsia="Times New Roman" w:hAnsi="Times New Roman"/>
          <w:sz w:val="28"/>
          <w:szCs w:val="28"/>
          <w:lang w:val="ru-RU" w:eastAsia="zh-CN"/>
        </w:rPr>
        <w:t xml:space="preserve">Объект исследования </w:t>
      </w:r>
      <w:r w:rsidR="00745DA5">
        <w:rPr>
          <w:rFonts w:ascii="Times New Roman" w:eastAsia="Times New Roman" w:hAnsi="Times New Roman"/>
          <w:sz w:val="28"/>
          <w:szCs w:val="28"/>
          <w:lang w:val="ru-RU" w:eastAsia="zh-CN"/>
        </w:rPr>
        <w:t>–</w:t>
      </w:r>
      <w:r w:rsidRPr="009234A0">
        <w:rPr>
          <w:rFonts w:ascii="Times New Roman" w:eastAsia="Times New Roman" w:hAnsi="Times New Roman"/>
          <w:sz w:val="28"/>
          <w:szCs w:val="28"/>
          <w:lang w:val="ru-RU" w:eastAsia="zh-CN"/>
        </w:rPr>
        <w:t xml:space="preserve"> процесс физического воспитания детей </w:t>
      </w:r>
      <w:r w:rsidR="004D21AD">
        <w:rPr>
          <w:rFonts w:ascii="Times New Roman" w:eastAsia="Times New Roman" w:hAnsi="Times New Roman"/>
          <w:sz w:val="28"/>
          <w:szCs w:val="28"/>
          <w:lang w:val="ru-RU" w:eastAsia="zh-CN"/>
        </w:rPr>
        <w:t xml:space="preserve">младшего </w:t>
      </w:r>
      <w:r w:rsidRPr="009234A0">
        <w:rPr>
          <w:rFonts w:ascii="Times New Roman" w:eastAsia="Times New Roman" w:hAnsi="Times New Roman"/>
          <w:sz w:val="28"/>
          <w:szCs w:val="28"/>
          <w:lang w:val="ru-RU" w:eastAsia="zh-CN"/>
        </w:rPr>
        <w:t>школьного возраста с нарушением слуха.</w:t>
      </w:r>
    </w:p>
    <w:p w:rsidR="009234A0" w:rsidRPr="009234A0" w:rsidRDefault="009234A0" w:rsidP="009234A0">
      <w:pPr>
        <w:widowControl/>
        <w:spacing w:line="360" w:lineRule="auto"/>
        <w:ind w:firstLine="709"/>
        <w:jc w:val="both"/>
        <w:rPr>
          <w:rFonts w:ascii="Times New Roman" w:eastAsia="Times New Roman" w:hAnsi="Times New Roman"/>
          <w:sz w:val="28"/>
          <w:szCs w:val="28"/>
          <w:lang w:val="ru-RU" w:eastAsia="zh-CN"/>
        </w:rPr>
      </w:pPr>
      <w:r w:rsidRPr="009234A0">
        <w:rPr>
          <w:rFonts w:ascii="Times New Roman" w:eastAsia="Times New Roman" w:hAnsi="Times New Roman"/>
          <w:sz w:val="28"/>
          <w:szCs w:val="28"/>
          <w:lang w:val="ru-RU" w:eastAsia="zh-CN"/>
        </w:rPr>
        <w:t xml:space="preserve">Предмет исследования </w:t>
      </w:r>
      <w:r w:rsidR="00745DA5">
        <w:rPr>
          <w:rFonts w:ascii="Times New Roman" w:eastAsia="Times New Roman" w:hAnsi="Times New Roman"/>
          <w:sz w:val="28"/>
          <w:szCs w:val="28"/>
          <w:lang w:val="ru-RU" w:eastAsia="zh-CN"/>
        </w:rPr>
        <w:t>–</w:t>
      </w:r>
      <w:r w:rsidRPr="009234A0">
        <w:rPr>
          <w:rFonts w:ascii="Times New Roman" w:eastAsia="Times New Roman" w:hAnsi="Times New Roman"/>
          <w:sz w:val="28"/>
          <w:szCs w:val="28"/>
          <w:lang w:val="ru-RU" w:eastAsia="zh-CN"/>
        </w:rPr>
        <w:t xml:space="preserve"> взаимодействие средств, методов и методических приемов </w:t>
      </w:r>
      <w:r w:rsidR="004D21AD">
        <w:rPr>
          <w:rFonts w:ascii="Times New Roman" w:eastAsia="Times New Roman" w:hAnsi="Times New Roman"/>
          <w:sz w:val="28"/>
          <w:szCs w:val="28"/>
          <w:lang w:val="ru-RU" w:eastAsia="zh-CN"/>
        </w:rPr>
        <w:t>АФК</w:t>
      </w:r>
      <w:r w:rsidRPr="009234A0">
        <w:rPr>
          <w:rFonts w:ascii="Times New Roman" w:eastAsia="Times New Roman" w:hAnsi="Times New Roman"/>
          <w:sz w:val="28"/>
          <w:szCs w:val="28"/>
          <w:lang w:val="ru-RU" w:eastAsia="zh-CN"/>
        </w:rPr>
        <w:t xml:space="preserve"> для коррекции различных отклонений в физическом и психомоторном развитии, физической подготовленности и функциональном состоянии </w:t>
      </w:r>
      <w:proofErr w:type="gramStart"/>
      <w:r w:rsidRPr="009234A0">
        <w:rPr>
          <w:rFonts w:ascii="Times New Roman" w:eastAsia="Times New Roman" w:hAnsi="Times New Roman"/>
          <w:sz w:val="28"/>
          <w:szCs w:val="28"/>
          <w:lang w:val="ru-RU" w:eastAsia="zh-CN"/>
        </w:rPr>
        <w:t>сердечно-сосудистой</w:t>
      </w:r>
      <w:proofErr w:type="gramEnd"/>
      <w:r w:rsidRPr="009234A0">
        <w:rPr>
          <w:rFonts w:ascii="Times New Roman" w:eastAsia="Times New Roman" w:hAnsi="Times New Roman"/>
          <w:sz w:val="28"/>
          <w:szCs w:val="28"/>
          <w:lang w:val="ru-RU" w:eastAsia="zh-CN"/>
        </w:rPr>
        <w:t xml:space="preserve"> и дыхательной систем организма детей специальных дошкольных учреждений.</w:t>
      </w:r>
    </w:p>
    <w:p w:rsidR="00061651" w:rsidRDefault="009234A0" w:rsidP="00F10446">
      <w:pPr>
        <w:widowControl/>
        <w:spacing w:after="300" w:line="360" w:lineRule="auto"/>
        <w:ind w:firstLine="709"/>
        <w:jc w:val="both"/>
        <w:rPr>
          <w:rFonts w:ascii="Times New Roman" w:eastAsia="Times New Roman" w:hAnsi="Times New Roman"/>
          <w:sz w:val="28"/>
          <w:szCs w:val="28"/>
          <w:lang w:val="ru-RU" w:eastAsia="zh-CN"/>
        </w:rPr>
      </w:pPr>
      <w:r w:rsidRPr="009234A0">
        <w:rPr>
          <w:rFonts w:ascii="Times New Roman" w:eastAsia="Times New Roman" w:hAnsi="Times New Roman"/>
          <w:sz w:val="28"/>
          <w:szCs w:val="28"/>
          <w:lang w:val="ru-RU" w:eastAsia="zh-CN"/>
        </w:rPr>
        <w:t xml:space="preserve">Цель исследования </w:t>
      </w:r>
      <w:r w:rsidR="00745DA5">
        <w:rPr>
          <w:rFonts w:ascii="Times New Roman" w:eastAsia="Times New Roman" w:hAnsi="Times New Roman"/>
          <w:sz w:val="28"/>
          <w:szCs w:val="28"/>
          <w:lang w:val="ru-RU" w:eastAsia="zh-CN"/>
        </w:rPr>
        <w:t>–</w:t>
      </w:r>
      <w:r w:rsidRPr="009234A0">
        <w:rPr>
          <w:rFonts w:ascii="Times New Roman" w:eastAsia="Times New Roman" w:hAnsi="Times New Roman"/>
          <w:sz w:val="28"/>
          <w:szCs w:val="28"/>
          <w:lang w:val="ru-RU" w:eastAsia="zh-CN"/>
        </w:rPr>
        <w:t xml:space="preserve"> определить оптимальные средства и методы </w:t>
      </w:r>
      <w:r w:rsidR="004D21AD">
        <w:rPr>
          <w:rFonts w:ascii="Times New Roman" w:eastAsia="Times New Roman" w:hAnsi="Times New Roman"/>
          <w:sz w:val="28"/>
          <w:szCs w:val="28"/>
          <w:lang w:val="ru-RU" w:eastAsia="zh-CN"/>
        </w:rPr>
        <w:t>АФК</w:t>
      </w:r>
      <w:r w:rsidRPr="009234A0">
        <w:rPr>
          <w:rFonts w:ascii="Times New Roman" w:eastAsia="Times New Roman" w:hAnsi="Times New Roman"/>
          <w:sz w:val="28"/>
          <w:szCs w:val="28"/>
          <w:lang w:val="ru-RU" w:eastAsia="zh-CN"/>
        </w:rPr>
        <w:t xml:space="preserve"> для обеспечения высокого коррекционно-компенса</w:t>
      </w:r>
      <w:r w:rsidR="004D21AD">
        <w:rPr>
          <w:rFonts w:ascii="Times New Roman" w:eastAsia="Times New Roman" w:hAnsi="Times New Roman"/>
          <w:sz w:val="28"/>
          <w:szCs w:val="28"/>
          <w:lang w:val="ru-RU" w:eastAsia="zh-CN"/>
        </w:rPr>
        <w:t>т</w:t>
      </w:r>
      <w:r w:rsidRPr="009234A0">
        <w:rPr>
          <w:rFonts w:ascii="Times New Roman" w:eastAsia="Times New Roman" w:hAnsi="Times New Roman"/>
          <w:sz w:val="28"/>
          <w:szCs w:val="28"/>
          <w:lang w:val="ru-RU" w:eastAsia="zh-CN"/>
        </w:rPr>
        <w:t xml:space="preserve">орного эффекта работы по физическому воспитанию </w:t>
      </w:r>
      <w:r w:rsidR="00F10446">
        <w:rPr>
          <w:rFonts w:ascii="Times New Roman" w:eastAsia="Times New Roman" w:hAnsi="Times New Roman"/>
          <w:sz w:val="28"/>
          <w:szCs w:val="28"/>
          <w:lang w:val="ru-RU" w:eastAsia="zh-CN"/>
        </w:rPr>
        <w:t>д</w:t>
      </w:r>
      <w:r w:rsidR="00F10446" w:rsidRPr="009234A0">
        <w:rPr>
          <w:rFonts w:ascii="Times New Roman" w:eastAsia="Times New Roman" w:hAnsi="Times New Roman"/>
          <w:sz w:val="28"/>
          <w:szCs w:val="28"/>
          <w:lang w:val="ru-RU" w:eastAsia="zh-CN"/>
        </w:rPr>
        <w:t xml:space="preserve">етей </w:t>
      </w:r>
      <w:r w:rsidR="00F10446">
        <w:rPr>
          <w:rFonts w:ascii="Times New Roman" w:eastAsia="Times New Roman" w:hAnsi="Times New Roman"/>
          <w:sz w:val="28"/>
          <w:szCs w:val="28"/>
          <w:lang w:val="ru-RU" w:eastAsia="zh-CN"/>
        </w:rPr>
        <w:t xml:space="preserve">младшего </w:t>
      </w:r>
      <w:r w:rsidR="00F10446" w:rsidRPr="009234A0">
        <w:rPr>
          <w:rFonts w:ascii="Times New Roman" w:eastAsia="Times New Roman" w:hAnsi="Times New Roman"/>
          <w:sz w:val="28"/>
          <w:szCs w:val="28"/>
          <w:lang w:val="ru-RU" w:eastAsia="zh-CN"/>
        </w:rPr>
        <w:t>школьного возраста с нарушен</w:t>
      </w:r>
      <w:r w:rsidR="00F10446">
        <w:rPr>
          <w:rFonts w:ascii="Times New Roman" w:eastAsia="Times New Roman" w:hAnsi="Times New Roman"/>
          <w:sz w:val="28"/>
          <w:szCs w:val="28"/>
          <w:lang w:val="ru-RU" w:eastAsia="zh-CN"/>
        </w:rPr>
        <w:t>ным</w:t>
      </w:r>
      <w:r w:rsidR="00F10446" w:rsidRPr="009234A0">
        <w:rPr>
          <w:rFonts w:ascii="Times New Roman" w:eastAsia="Times New Roman" w:hAnsi="Times New Roman"/>
          <w:sz w:val="28"/>
          <w:szCs w:val="28"/>
          <w:lang w:val="ru-RU" w:eastAsia="zh-CN"/>
        </w:rPr>
        <w:t xml:space="preserve"> слух</w:t>
      </w:r>
      <w:r w:rsidR="00F10446">
        <w:rPr>
          <w:rFonts w:ascii="Times New Roman" w:eastAsia="Times New Roman" w:hAnsi="Times New Roman"/>
          <w:sz w:val="28"/>
          <w:szCs w:val="28"/>
          <w:lang w:val="ru-RU" w:eastAsia="zh-CN"/>
        </w:rPr>
        <w:t>ом</w:t>
      </w:r>
      <w:r w:rsidR="00F10446" w:rsidRPr="009234A0">
        <w:rPr>
          <w:rFonts w:ascii="Times New Roman" w:eastAsia="Times New Roman" w:hAnsi="Times New Roman"/>
          <w:sz w:val="28"/>
          <w:szCs w:val="28"/>
          <w:lang w:val="ru-RU" w:eastAsia="zh-CN"/>
        </w:rPr>
        <w:t>.</w:t>
      </w:r>
    </w:p>
    <w:p w:rsidR="00E93C69" w:rsidRDefault="00991FF0" w:rsidP="00E93C69">
      <w:pPr>
        <w:pStyle w:val="a3"/>
        <w:spacing w:before="0" w:line="360" w:lineRule="auto"/>
        <w:ind w:left="0" w:right="115" w:firstLine="1"/>
        <w:jc w:val="center"/>
        <w:rPr>
          <w:lang w:val="ru-RU"/>
        </w:rPr>
      </w:pPr>
      <w:r w:rsidRPr="00AA0BF7">
        <w:rPr>
          <w:lang w:val="ru-RU"/>
        </w:rPr>
        <w:t>Глава 1.</w:t>
      </w:r>
      <w:r>
        <w:rPr>
          <w:lang w:val="ru-RU"/>
        </w:rPr>
        <w:t xml:space="preserve"> </w:t>
      </w:r>
      <w:r w:rsidR="00351D5A">
        <w:rPr>
          <w:lang w:val="ru-RU"/>
        </w:rPr>
        <w:t xml:space="preserve">КРАТКАЯ </w:t>
      </w:r>
      <w:r w:rsidR="005735EC">
        <w:rPr>
          <w:lang w:val="ru-RU"/>
        </w:rPr>
        <w:t xml:space="preserve"> </w:t>
      </w:r>
      <w:r w:rsidR="00351D5A">
        <w:rPr>
          <w:lang w:val="ru-RU"/>
        </w:rPr>
        <w:t xml:space="preserve">АНАТОМО-ФИЗИОЛОГИЧЕСКАЯ </w:t>
      </w:r>
      <w:r w:rsidR="005735EC">
        <w:rPr>
          <w:lang w:val="ru-RU"/>
        </w:rPr>
        <w:t xml:space="preserve"> </w:t>
      </w:r>
      <w:r w:rsidR="00351D5A">
        <w:rPr>
          <w:lang w:val="ru-RU"/>
        </w:rPr>
        <w:t>ХАРАКТЕРИСТИКА НАРУШЕНИЙ СЛУХА</w:t>
      </w:r>
      <w:r w:rsidR="00E93C69">
        <w:rPr>
          <w:lang w:val="ru-RU"/>
        </w:rPr>
        <w:t>.                                                                                               ВЛИЯНИЕ ТУГОУХОСТИ НА РАЗВИТИЕ ДВИГАТЕЛЬНОЙ СФЕРЫ У ДЕТЕЙ С НАРУШЕННЫМ СЛУХОМ</w:t>
      </w:r>
    </w:p>
    <w:p w:rsidR="00E93C69" w:rsidRDefault="00E93C69" w:rsidP="00E93C69">
      <w:pPr>
        <w:pStyle w:val="a3"/>
        <w:spacing w:before="0" w:line="360" w:lineRule="auto"/>
        <w:ind w:left="0" w:right="115" w:firstLine="1"/>
        <w:jc w:val="both"/>
        <w:rPr>
          <w:lang w:val="ru-RU"/>
        </w:rPr>
      </w:pPr>
    </w:p>
    <w:p w:rsidR="00E93C69" w:rsidRDefault="00E93C69" w:rsidP="00E93C69">
      <w:pPr>
        <w:spacing w:before="5" w:line="360" w:lineRule="auto"/>
        <w:ind w:right="147" w:firstLine="709"/>
        <w:jc w:val="both"/>
        <w:rPr>
          <w:rFonts w:ascii="Times New Roman" w:eastAsia="Times New Roman" w:hAnsi="Times New Roman"/>
          <w:sz w:val="28"/>
          <w:szCs w:val="28"/>
          <w:lang w:val="ru-RU"/>
        </w:rPr>
      </w:pPr>
      <w:r w:rsidRPr="00E93C69">
        <w:rPr>
          <w:rFonts w:ascii="Times New Roman" w:hAnsi="Times New Roman"/>
          <w:spacing w:val="-8"/>
          <w:w w:val="110"/>
          <w:sz w:val="28"/>
          <w:szCs w:val="28"/>
          <w:lang w:val="ru-RU"/>
        </w:rPr>
        <w:t xml:space="preserve">Стойкие нарушения слуха </w:t>
      </w:r>
      <w:r w:rsidRPr="00E93C69">
        <w:rPr>
          <w:rFonts w:ascii="Times New Roman" w:hAnsi="Times New Roman"/>
          <w:w w:val="110"/>
          <w:sz w:val="28"/>
          <w:szCs w:val="28"/>
          <w:lang w:val="ru-RU"/>
        </w:rPr>
        <w:t xml:space="preserve">у </w:t>
      </w:r>
      <w:r w:rsidRPr="00E93C69">
        <w:rPr>
          <w:rFonts w:ascii="Times New Roman" w:hAnsi="Times New Roman"/>
          <w:spacing w:val="-6"/>
          <w:w w:val="110"/>
          <w:sz w:val="28"/>
          <w:szCs w:val="28"/>
          <w:lang w:val="ru-RU"/>
        </w:rPr>
        <w:t xml:space="preserve">детей </w:t>
      </w:r>
      <w:r w:rsidRPr="00E93C69">
        <w:rPr>
          <w:rFonts w:ascii="Times New Roman" w:hAnsi="Times New Roman"/>
          <w:spacing w:val="-10"/>
          <w:w w:val="110"/>
          <w:sz w:val="28"/>
          <w:szCs w:val="28"/>
          <w:lang w:val="ru-RU"/>
        </w:rPr>
        <w:t xml:space="preserve">могут </w:t>
      </w:r>
      <w:r w:rsidRPr="00E93C69">
        <w:rPr>
          <w:rFonts w:ascii="Times New Roman" w:hAnsi="Times New Roman"/>
          <w:spacing w:val="-9"/>
          <w:w w:val="110"/>
          <w:sz w:val="28"/>
          <w:szCs w:val="28"/>
          <w:lang w:val="ru-RU"/>
        </w:rPr>
        <w:t xml:space="preserve">быть </w:t>
      </w:r>
      <w:r w:rsidRPr="00E93C69">
        <w:rPr>
          <w:rFonts w:ascii="Times New Roman" w:hAnsi="Times New Roman"/>
          <w:spacing w:val="-10"/>
          <w:w w:val="110"/>
          <w:sz w:val="28"/>
          <w:szCs w:val="28"/>
          <w:lang w:val="ru-RU"/>
        </w:rPr>
        <w:t xml:space="preserve">врожденными </w:t>
      </w:r>
      <w:r w:rsidRPr="00E93C69">
        <w:rPr>
          <w:rFonts w:ascii="Times New Roman" w:hAnsi="Times New Roman"/>
          <w:w w:val="110"/>
          <w:sz w:val="28"/>
          <w:szCs w:val="28"/>
          <w:lang w:val="ru-RU"/>
        </w:rPr>
        <w:t xml:space="preserve">и </w:t>
      </w:r>
      <w:r w:rsidRPr="00E93C69">
        <w:rPr>
          <w:rFonts w:ascii="Times New Roman" w:hAnsi="Times New Roman"/>
          <w:spacing w:val="-8"/>
          <w:w w:val="110"/>
          <w:sz w:val="28"/>
          <w:szCs w:val="28"/>
          <w:lang w:val="ru-RU"/>
        </w:rPr>
        <w:t xml:space="preserve">приобретенными. </w:t>
      </w:r>
      <w:r w:rsidRPr="00E93C69">
        <w:rPr>
          <w:rFonts w:ascii="Times New Roman" w:hAnsi="Times New Roman"/>
          <w:spacing w:val="-12"/>
          <w:w w:val="110"/>
          <w:sz w:val="28"/>
          <w:szCs w:val="28"/>
          <w:lang w:val="ru-RU"/>
        </w:rPr>
        <w:t xml:space="preserve">Врожденный </w:t>
      </w:r>
      <w:r w:rsidRPr="00E93C69">
        <w:rPr>
          <w:rFonts w:ascii="Times New Roman" w:hAnsi="Times New Roman"/>
          <w:spacing w:val="-6"/>
          <w:w w:val="110"/>
          <w:sz w:val="28"/>
          <w:szCs w:val="28"/>
          <w:lang w:val="ru-RU"/>
        </w:rPr>
        <w:t xml:space="preserve">характер </w:t>
      </w:r>
      <w:r w:rsidRPr="00E93C69">
        <w:rPr>
          <w:rFonts w:ascii="Times New Roman" w:hAnsi="Times New Roman"/>
          <w:spacing w:val="-8"/>
          <w:w w:val="110"/>
          <w:sz w:val="28"/>
          <w:szCs w:val="28"/>
          <w:lang w:val="ru-RU"/>
        </w:rPr>
        <w:t>нарушения  слуха  отмечает</w:t>
      </w:r>
      <w:r w:rsidRPr="00E93C69">
        <w:rPr>
          <w:rFonts w:ascii="Times New Roman" w:hAnsi="Times New Roman"/>
          <w:spacing w:val="-4"/>
          <w:w w:val="110"/>
          <w:sz w:val="28"/>
          <w:szCs w:val="28"/>
          <w:lang w:val="ru-RU"/>
        </w:rPr>
        <w:t xml:space="preserve">ся </w:t>
      </w:r>
      <w:r w:rsidRPr="00E93C69">
        <w:rPr>
          <w:rFonts w:ascii="Times New Roman" w:hAnsi="Times New Roman"/>
          <w:spacing w:val="-7"/>
          <w:w w:val="110"/>
          <w:sz w:val="28"/>
          <w:szCs w:val="28"/>
          <w:lang w:val="ru-RU"/>
        </w:rPr>
        <w:t xml:space="preserve">значительно  </w:t>
      </w:r>
      <w:r w:rsidRPr="00E93C69">
        <w:rPr>
          <w:rFonts w:ascii="Times New Roman" w:hAnsi="Times New Roman"/>
          <w:spacing w:val="-5"/>
          <w:w w:val="110"/>
          <w:sz w:val="28"/>
          <w:szCs w:val="28"/>
          <w:lang w:val="ru-RU"/>
        </w:rPr>
        <w:t xml:space="preserve">реже,  </w:t>
      </w:r>
      <w:r w:rsidRPr="00E93C69">
        <w:rPr>
          <w:rFonts w:ascii="Times New Roman" w:hAnsi="Times New Roman"/>
          <w:spacing w:val="-8"/>
          <w:w w:val="110"/>
          <w:sz w:val="28"/>
          <w:szCs w:val="28"/>
          <w:lang w:val="ru-RU"/>
        </w:rPr>
        <w:t>чем</w:t>
      </w:r>
      <w:r>
        <w:rPr>
          <w:rFonts w:ascii="Times New Roman" w:hAnsi="Times New Roman"/>
          <w:spacing w:val="-8"/>
          <w:w w:val="110"/>
          <w:sz w:val="28"/>
          <w:szCs w:val="28"/>
          <w:lang w:val="ru-RU"/>
        </w:rPr>
        <w:t xml:space="preserve"> </w:t>
      </w:r>
      <w:r w:rsidRPr="00E93C69">
        <w:rPr>
          <w:rFonts w:ascii="Times New Roman" w:hAnsi="Times New Roman"/>
          <w:spacing w:val="-8"/>
          <w:w w:val="110"/>
          <w:sz w:val="28"/>
          <w:szCs w:val="28"/>
          <w:lang w:val="ru-RU"/>
        </w:rPr>
        <w:t>приобретенный.</w:t>
      </w:r>
      <w:r>
        <w:rPr>
          <w:rFonts w:ascii="Times New Roman" w:eastAsia="Times New Roman" w:hAnsi="Times New Roman"/>
          <w:sz w:val="28"/>
          <w:szCs w:val="28"/>
          <w:lang w:val="ru-RU"/>
        </w:rPr>
        <w:t xml:space="preserve"> </w:t>
      </w:r>
      <w:r w:rsidRPr="00E93C69">
        <w:rPr>
          <w:rFonts w:ascii="Times New Roman" w:hAnsi="Times New Roman"/>
          <w:spacing w:val="-5"/>
          <w:w w:val="110"/>
          <w:sz w:val="28"/>
          <w:szCs w:val="28"/>
          <w:lang w:val="ru-RU"/>
        </w:rPr>
        <w:t xml:space="preserve">Роль </w:t>
      </w:r>
      <w:r w:rsidRPr="00E93C69">
        <w:rPr>
          <w:rFonts w:ascii="Times New Roman" w:hAnsi="Times New Roman"/>
          <w:spacing w:val="-8"/>
          <w:w w:val="110"/>
          <w:sz w:val="28"/>
          <w:szCs w:val="28"/>
          <w:lang w:val="ru-RU"/>
        </w:rPr>
        <w:t xml:space="preserve">наследственного </w:t>
      </w:r>
      <w:r w:rsidRPr="00E93C69">
        <w:rPr>
          <w:rFonts w:ascii="Times New Roman" w:hAnsi="Times New Roman"/>
          <w:spacing w:val="-6"/>
          <w:w w:val="110"/>
          <w:sz w:val="28"/>
          <w:szCs w:val="28"/>
          <w:lang w:val="ru-RU"/>
        </w:rPr>
        <w:t xml:space="preserve">фактора  </w:t>
      </w:r>
      <w:r w:rsidRPr="00E93C69">
        <w:rPr>
          <w:rFonts w:ascii="Times New Roman" w:hAnsi="Times New Roman"/>
          <w:w w:val="110"/>
          <w:sz w:val="28"/>
          <w:szCs w:val="28"/>
          <w:lang w:val="ru-RU"/>
        </w:rPr>
        <w:t xml:space="preserve">в  </w:t>
      </w:r>
      <w:r w:rsidRPr="00E93C69">
        <w:rPr>
          <w:rFonts w:ascii="Times New Roman" w:hAnsi="Times New Roman"/>
          <w:spacing w:val="-5"/>
          <w:w w:val="110"/>
          <w:sz w:val="28"/>
          <w:szCs w:val="28"/>
          <w:lang w:val="ru-RU"/>
        </w:rPr>
        <w:t xml:space="preserve">качестве  </w:t>
      </w:r>
      <w:r w:rsidRPr="00E93C69">
        <w:rPr>
          <w:rFonts w:ascii="Times New Roman" w:hAnsi="Times New Roman"/>
          <w:spacing w:val="-12"/>
          <w:w w:val="110"/>
          <w:sz w:val="28"/>
          <w:szCs w:val="28"/>
          <w:lang w:val="ru-RU"/>
        </w:rPr>
        <w:t>причины</w:t>
      </w:r>
      <w:r>
        <w:rPr>
          <w:rFonts w:ascii="Times New Roman" w:hAnsi="Times New Roman"/>
          <w:spacing w:val="-12"/>
          <w:w w:val="110"/>
          <w:sz w:val="28"/>
          <w:szCs w:val="28"/>
          <w:lang w:val="ru-RU"/>
        </w:rPr>
        <w:t xml:space="preserve"> </w:t>
      </w:r>
      <w:r w:rsidRPr="00E93C69">
        <w:rPr>
          <w:rFonts w:ascii="Times New Roman" w:hAnsi="Times New Roman"/>
          <w:spacing w:val="-8"/>
          <w:w w:val="110"/>
          <w:sz w:val="28"/>
          <w:szCs w:val="28"/>
          <w:lang w:val="ru-RU"/>
        </w:rPr>
        <w:t>врожден</w:t>
      </w:r>
      <w:r w:rsidRPr="00E93C69">
        <w:rPr>
          <w:rFonts w:ascii="Times New Roman" w:hAnsi="Times New Roman"/>
          <w:spacing w:val="-12"/>
          <w:w w:val="110"/>
          <w:sz w:val="28"/>
          <w:szCs w:val="28"/>
          <w:lang w:val="ru-RU"/>
        </w:rPr>
        <w:t xml:space="preserve">ных  </w:t>
      </w:r>
      <w:r w:rsidRPr="00E93C69">
        <w:rPr>
          <w:rFonts w:ascii="Times New Roman" w:hAnsi="Times New Roman"/>
          <w:spacing w:val="-9"/>
          <w:w w:val="110"/>
          <w:sz w:val="28"/>
          <w:szCs w:val="28"/>
          <w:lang w:val="ru-RU"/>
        </w:rPr>
        <w:t>нарушений  с</w:t>
      </w:r>
      <w:r>
        <w:rPr>
          <w:rFonts w:ascii="Times New Roman" w:hAnsi="Times New Roman"/>
          <w:spacing w:val="-9"/>
          <w:w w:val="110"/>
          <w:sz w:val="28"/>
          <w:szCs w:val="28"/>
          <w:lang w:val="ru-RU"/>
        </w:rPr>
        <w:t>л</w:t>
      </w:r>
      <w:r w:rsidRPr="00E93C69">
        <w:rPr>
          <w:rFonts w:ascii="Times New Roman" w:hAnsi="Times New Roman"/>
          <w:spacing w:val="-9"/>
          <w:w w:val="110"/>
          <w:sz w:val="28"/>
          <w:szCs w:val="28"/>
          <w:lang w:val="ru-RU"/>
        </w:rPr>
        <w:t xml:space="preserve">уха  </w:t>
      </w:r>
      <w:r w:rsidRPr="00E93C69">
        <w:rPr>
          <w:rFonts w:ascii="Times New Roman" w:hAnsi="Times New Roman"/>
          <w:w w:val="110"/>
          <w:sz w:val="28"/>
          <w:szCs w:val="28"/>
          <w:lang w:val="ru-RU"/>
        </w:rPr>
        <w:t xml:space="preserve">в  </w:t>
      </w:r>
      <w:r w:rsidRPr="00E93C69">
        <w:rPr>
          <w:rFonts w:ascii="Times New Roman" w:hAnsi="Times New Roman"/>
          <w:spacing w:val="-8"/>
          <w:w w:val="110"/>
          <w:sz w:val="28"/>
          <w:szCs w:val="28"/>
          <w:lang w:val="ru-RU"/>
        </w:rPr>
        <w:t xml:space="preserve">прежние  </w:t>
      </w:r>
      <w:r w:rsidRPr="00E93C69">
        <w:rPr>
          <w:rFonts w:ascii="Times New Roman" w:hAnsi="Times New Roman"/>
          <w:spacing w:val="-13"/>
          <w:w w:val="110"/>
          <w:sz w:val="28"/>
          <w:szCs w:val="28"/>
          <w:lang w:val="ru-RU"/>
        </w:rPr>
        <w:t xml:space="preserve">годы   </w:t>
      </w:r>
      <w:r w:rsidRPr="00E93C69">
        <w:rPr>
          <w:rFonts w:ascii="Times New Roman" w:hAnsi="Times New Roman"/>
          <w:spacing w:val="-6"/>
          <w:w w:val="110"/>
          <w:sz w:val="28"/>
          <w:szCs w:val="28"/>
          <w:lang w:val="ru-RU"/>
        </w:rPr>
        <w:t xml:space="preserve"> преувеличивалась.</w:t>
      </w:r>
    </w:p>
    <w:p w:rsidR="00E93C69" w:rsidRDefault="00E93C69" w:rsidP="00E93C69">
      <w:pPr>
        <w:spacing w:before="5" w:line="360" w:lineRule="auto"/>
        <w:ind w:right="147" w:firstLine="709"/>
        <w:jc w:val="both"/>
        <w:rPr>
          <w:rFonts w:ascii="Times New Roman" w:eastAsia="Times New Roman" w:hAnsi="Times New Roman"/>
          <w:spacing w:val="-8"/>
          <w:w w:val="110"/>
          <w:sz w:val="28"/>
          <w:szCs w:val="28"/>
          <w:lang w:val="ru-RU"/>
        </w:rPr>
      </w:pPr>
      <w:r w:rsidRPr="00E93C69">
        <w:rPr>
          <w:rFonts w:ascii="Times New Roman" w:hAnsi="Times New Roman"/>
          <w:spacing w:val="-5"/>
          <w:w w:val="110"/>
          <w:sz w:val="28"/>
          <w:szCs w:val="28"/>
          <w:lang w:val="ru-RU"/>
        </w:rPr>
        <w:t xml:space="preserve">Из </w:t>
      </w:r>
      <w:r w:rsidRPr="00E93C69">
        <w:rPr>
          <w:rFonts w:ascii="Times New Roman" w:hAnsi="Times New Roman"/>
          <w:spacing w:val="-8"/>
          <w:w w:val="110"/>
          <w:sz w:val="28"/>
          <w:szCs w:val="28"/>
          <w:lang w:val="ru-RU"/>
        </w:rPr>
        <w:t xml:space="preserve">других </w:t>
      </w:r>
      <w:r w:rsidRPr="00E93C69">
        <w:rPr>
          <w:rFonts w:ascii="Times New Roman" w:hAnsi="Times New Roman"/>
          <w:spacing w:val="-9"/>
          <w:w w:val="110"/>
          <w:sz w:val="28"/>
          <w:szCs w:val="28"/>
          <w:lang w:val="ru-RU"/>
        </w:rPr>
        <w:t xml:space="preserve">причин, </w:t>
      </w:r>
      <w:r w:rsidRPr="00E93C69">
        <w:rPr>
          <w:rFonts w:ascii="Times New Roman" w:hAnsi="Times New Roman"/>
          <w:spacing w:val="-8"/>
          <w:w w:val="110"/>
          <w:sz w:val="28"/>
          <w:szCs w:val="28"/>
          <w:lang w:val="ru-RU"/>
        </w:rPr>
        <w:t xml:space="preserve">обусловливающих </w:t>
      </w:r>
      <w:r w:rsidRPr="00E93C69">
        <w:rPr>
          <w:rFonts w:ascii="Times New Roman" w:hAnsi="Times New Roman"/>
          <w:spacing w:val="-9"/>
          <w:w w:val="110"/>
          <w:sz w:val="28"/>
          <w:szCs w:val="28"/>
          <w:lang w:val="ru-RU"/>
        </w:rPr>
        <w:t xml:space="preserve">врожденное </w:t>
      </w:r>
      <w:r w:rsidRPr="00E93C69">
        <w:rPr>
          <w:rFonts w:ascii="Times New Roman" w:hAnsi="Times New Roman"/>
          <w:spacing w:val="-7"/>
          <w:w w:val="110"/>
          <w:sz w:val="28"/>
          <w:szCs w:val="28"/>
          <w:lang w:val="ru-RU"/>
        </w:rPr>
        <w:t xml:space="preserve">нарушение </w:t>
      </w:r>
      <w:r w:rsidRPr="00E93C69">
        <w:rPr>
          <w:rFonts w:ascii="Times New Roman" w:hAnsi="Times New Roman"/>
          <w:spacing w:val="-8"/>
          <w:w w:val="110"/>
          <w:sz w:val="28"/>
          <w:szCs w:val="28"/>
          <w:lang w:val="ru-RU"/>
        </w:rPr>
        <w:t xml:space="preserve">слуха, </w:t>
      </w:r>
      <w:r w:rsidRPr="00E93C69">
        <w:rPr>
          <w:rFonts w:ascii="Times New Roman" w:hAnsi="Times New Roman"/>
          <w:spacing w:val="-7"/>
          <w:w w:val="110"/>
          <w:sz w:val="28"/>
          <w:szCs w:val="28"/>
          <w:lang w:val="ru-RU"/>
        </w:rPr>
        <w:t xml:space="preserve">следует </w:t>
      </w:r>
      <w:r w:rsidRPr="00E93C69">
        <w:rPr>
          <w:rFonts w:ascii="Times New Roman" w:hAnsi="Times New Roman"/>
          <w:spacing w:val="-9"/>
          <w:w w:val="110"/>
          <w:sz w:val="28"/>
          <w:szCs w:val="28"/>
          <w:lang w:val="ru-RU"/>
        </w:rPr>
        <w:t xml:space="preserve">отметить </w:t>
      </w:r>
      <w:r w:rsidRPr="00E93C69">
        <w:rPr>
          <w:rFonts w:ascii="Times New Roman" w:hAnsi="Times New Roman"/>
          <w:spacing w:val="-11"/>
          <w:w w:val="110"/>
          <w:sz w:val="28"/>
          <w:szCs w:val="28"/>
          <w:lang w:val="ru-RU"/>
        </w:rPr>
        <w:t xml:space="preserve">инфекционные </w:t>
      </w:r>
      <w:r w:rsidRPr="00E93C69">
        <w:rPr>
          <w:rFonts w:ascii="Times New Roman" w:hAnsi="Times New Roman"/>
          <w:spacing w:val="-7"/>
          <w:w w:val="110"/>
          <w:sz w:val="28"/>
          <w:szCs w:val="28"/>
          <w:lang w:val="ru-RU"/>
        </w:rPr>
        <w:t xml:space="preserve">заболевания </w:t>
      </w:r>
      <w:r w:rsidRPr="00E93C69">
        <w:rPr>
          <w:rFonts w:ascii="Times New Roman" w:hAnsi="Times New Roman"/>
          <w:w w:val="110"/>
          <w:sz w:val="28"/>
          <w:szCs w:val="28"/>
          <w:lang w:val="ru-RU"/>
        </w:rPr>
        <w:t xml:space="preserve">у </w:t>
      </w:r>
      <w:r w:rsidRPr="00E93C69">
        <w:rPr>
          <w:rFonts w:ascii="Times New Roman" w:hAnsi="Times New Roman"/>
          <w:spacing w:val="-7"/>
          <w:w w:val="110"/>
          <w:sz w:val="28"/>
          <w:szCs w:val="28"/>
          <w:lang w:val="ru-RU"/>
        </w:rPr>
        <w:t xml:space="preserve">матери </w:t>
      </w:r>
      <w:r w:rsidRPr="00E93C69">
        <w:rPr>
          <w:rFonts w:ascii="Times New Roman" w:hAnsi="Times New Roman"/>
          <w:spacing w:val="-4"/>
          <w:w w:val="110"/>
          <w:sz w:val="28"/>
          <w:szCs w:val="28"/>
          <w:lang w:val="ru-RU"/>
        </w:rPr>
        <w:t xml:space="preserve">во </w:t>
      </w:r>
      <w:r w:rsidRPr="00E93C69">
        <w:rPr>
          <w:rFonts w:ascii="Times New Roman" w:hAnsi="Times New Roman"/>
          <w:spacing w:val="-9"/>
          <w:w w:val="110"/>
          <w:sz w:val="28"/>
          <w:szCs w:val="28"/>
          <w:lang w:val="ru-RU"/>
        </w:rPr>
        <w:t>вре</w:t>
      </w:r>
      <w:r w:rsidRPr="00E93C69">
        <w:rPr>
          <w:rFonts w:ascii="Times New Roman" w:hAnsi="Times New Roman"/>
          <w:spacing w:val="-5"/>
          <w:w w:val="110"/>
          <w:sz w:val="28"/>
          <w:szCs w:val="28"/>
          <w:lang w:val="ru-RU"/>
        </w:rPr>
        <w:t xml:space="preserve">мя </w:t>
      </w:r>
      <w:r w:rsidRPr="00E93C69">
        <w:rPr>
          <w:rFonts w:ascii="Times New Roman" w:hAnsi="Times New Roman"/>
          <w:spacing w:val="-7"/>
          <w:w w:val="110"/>
          <w:sz w:val="28"/>
          <w:szCs w:val="28"/>
          <w:lang w:val="ru-RU"/>
        </w:rPr>
        <w:t xml:space="preserve">беременности. </w:t>
      </w:r>
      <w:r w:rsidRPr="00E93C69">
        <w:rPr>
          <w:rFonts w:ascii="Times New Roman" w:hAnsi="Times New Roman"/>
          <w:spacing w:val="-10"/>
          <w:w w:val="110"/>
          <w:sz w:val="28"/>
          <w:szCs w:val="28"/>
          <w:lang w:val="ru-RU"/>
        </w:rPr>
        <w:t xml:space="preserve">Особое </w:t>
      </w:r>
      <w:r w:rsidRPr="00E93C69">
        <w:rPr>
          <w:rFonts w:ascii="Times New Roman" w:hAnsi="Times New Roman"/>
          <w:spacing w:val="-8"/>
          <w:w w:val="110"/>
          <w:sz w:val="28"/>
          <w:szCs w:val="28"/>
          <w:lang w:val="ru-RU"/>
        </w:rPr>
        <w:t xml:space="preserve">значение </w:t>
      </w:r>
      <w:r w:rsidRPr="00E93C69">
        <w:rPr>
          <w:rFonts w:ascii="Times New Roman" w:hAnsi="Times New Roman"/>
          <w:spacing w:val="-11"/>
          <w:w w:val="110"/>
          <w:sz w:val="28"/>
          <w:szCs w:val="28"/>
          <w:lang w:val="ru-RU"/>
        </w:rPr>
        <w:t xml:space="preserve">имеют </w:t>
      </w:r>
      <w:r w:rsidRPr="00E93C69">
        <w:rPr>
          <w:rFonts w:ascii="Times New Roman" w:hAnsi="Times New Roman"/>
          <w:spacing w:val="-9"/>
          <w:w w:val="110"/>
          <w:sz w:val="28"/>
          <w:szCs w:val="28"/>
          <w:lang w:val="ru-RU"/>
        </w:rPr>
        <w:t xml:space="preserve">вирусные </w:t>
      </w:r>
      <w:r w:rsidRPr="00E93C69">
        <w:rPr>
          <w:rFonts w:ascii="Times New Roman" w:hAnsi="Times New Roman"/>
          <w:spacing w:val="-10"/>
          <w:w w:val="110"/>
          <w:sz w:val="28"/>
          <w:szCs w:val="28"/>
          <w:lang w:val="ru-RU"/>
        </w:rPr>
        <w:t xml:space="preserve">инфекции </w:t>
      </w:r>
      <w:r w:rsidRPr="00E93C69">
        <w:rPr>
          <w:rFonts w:ascii="Times New Roman" w:hAnsi="Times New Roman"/>
          <w:spacing w:val="-6"/>
          <w:w w:val="110"/>
          <w:sz w:val="28"/>
          <w:szCs w:val="28"/>
          <w:lang w:val="ru-RU"/>
        </w:rPr>
        <w:t xml:space="preserve">(корь, грипп). </w:t>
      </w:r>
      <w:r w:rsidRPr="00E93C69">
        <w:rPr>
          <w:rFonts w:ascii="Times New Roman" w:hAnsi="Times New Roman"/>
          <w:spacing w:val="-7"/>
          <w:w w:val="110"/>
          <w:sz w:val="28"/>
          <w:szCs w:val="28"/>
          <w:lang w:val="ru-RU"/>
        </w:rPr>
        <w:t xml:space="preserve">Наиболее </w:t>
      </w:r>
      <w:r w:rsidRPr="00E93C69">
        <w:rPr>
          <w:rFonts w:ascii="Times New Roman" w:hAnsi="Times New Roman"/>
          <w:spacing w:val="-10"/>
          <w:w w:val="110"/>
          <w:sz w:val="28"/>
          <w:szCs w:val="28"/>
          <w:lang w:val="ru-RU"/>
        </w:rPr>
        <w:t xml:space="preserve">опасным </w:t>
      </w:r>
      <w:r w:rsidRPr="00E93C69">
        <w:rPr>
          <w:rFonts w:ascii="Times New Roman" w:hAnsi="Times New Roman"/>
          <w:spacing w:val="-5"/>
          <w:w w:val="110"/>
          <w:sz w:val="28"/>
          <w:szCs w:val="28"/>
          <w:lang w:val="ru-RU"/>
        </w:rPr>
        <w:t xml:space="preserve">для </w:t>
      </w:r>
      <w:r w:rsidRPr="00E93C69">
        <w:rPr>
          <w:rFonts w:ascii="Times New Roman" w:hAnsi="Times New Roman"/>
          <w:spacing w:val="-7"/>
          <w:w w:val="110"/>
          <w:sz w:val="28"/>
          <w:szCs w:val="28"/>
          <w:lang w:val="ru-RU"/>
        </w:rPr>
        <w:t xml:space="preserve">развивающегося </w:t>
      </w:r>
      <w:r w:rsidRPr="00E93C69">
        <w:rPr>
          <w:rFonts w:ascii="Times New Roman" w:hAnsi="Times New Roman"/>
          <w:spacing w:val="-6"/>
          <w:w w:val="110"/>
          <w:sz w:val="28"/>
          <w:szCs w:val="28"/>
          <w:lang w:val="ru-RU"/>
        </w:rPr>
        <w:t xml:space="preserve">зачатка </w:t>
      </w:r>
      <w:r w:rsidRPr="00E93C69">
        <w:rPr>
          <w:rFonts w:ascii="Times New Roman" w:hAnsi="Times New Roman"/>
          <w:spacing w:val="-8"/>
          <w:w w:val="110"/>
          <w:sz w:val="28"/>
          <w:szCs w:val="28"/>
          <w:lang w:val="ru-RU"/>
        </w:rPr>
        <w:t xml:space="preserve">слухового </w:t>
      </w:r>
      <w:r w:rsidRPr="00E93C69">
        <w:rPr>
          <w:rFonts w:ascii="Times New Roman" w:hAnsi="Times New Roman"/>
          <w:spacing w:val="-9"/>
          <w:w w:val="110"/>
          <w:sz w:val="28"/>
          <w:szCs w:val="28"/>
          <w:lang w:val="ru-RU"/>
        </w:rPr>
        <w:t xml:space="preserve">органа </w:t>
      </w:r>
      <w:r w:rsidRPr="00E93C69">
        <w:rPr>
          <w:rFonts w:ascii="Times New Roman" w:hAnsi="Times New Roman"/>
          <w:spacing w:val="-4"/>
          <w:w w:val="110"/>
          <w:sz w:val="28"/>
          <w:szCs w:val="28"/>
          <w:lang w:val="ru-RU"/>
        </w:rPr>
        <w:t xml:space="preserve">является </w:t>
      </w:r>
      <w:r w:rsidRPr="00E93C69">
        <w:rPr>
          <w:rFonts w:ascii="Times New Roman" w:hAnsi="Times New Roman"/>
          <w:spacing w:val="-6"/>
          <w:w w:val="110"/>
          <w:sz w:val="28"/>
          <w:szCs w:val="28"/>
          <w:lang w:val="ru-RU"/>
        </w:rPr>
        <w:lastRenderedPageBreak/>
        <w:t xml:space="preserve">заболевание, </w:t>
      </w:r>
      <w:r w:rsidRPr="00E93C69">
        <w:rPr>
          <w:rFonts w:ascii="Times New Roman" w:hAnsi="Times New Roman"/>
          <w:spacing w:val="-9"/>
          <w:w w:val="110"/>
          <w:sz w:val="28"/>
          <w:szCs w:val="28"/>
          <w:lang w:val="ru-RU"/>
        </w:rPr>
        <w:t xml:space="preserve">возникающее </w:t>
      </w:r>
      <w:r w:rsidRPr="00E93C69">
        <w:rPr>
          <w:rFonts w:ascii="Times New Roman" w:hAnsi="Times New Roman"/>
          <w:w w:val="110"/>
          <w:sz w:val="28"/>
          <w:szCs w:val="28"/>
          <w:lang w:val="ru-RU"/>
        </w:rPr>
        <w:t xml:space="preserve">у </w:t>
      </w:r>
      <w:r w:rsidRPr="00E93C69">
        <w:rPr>
          <w:rFonts w:ascii="Times New Roman" w:hAnsi="Times New Roman"/>
          <w:spacing w:val="-8"/>
          <w:w w:val="110"/>
          <w:sz w:val="28"/>
          <w:szCs w:val="28"/>
          <w:lang w:val="ru-RU"/>
        </w:rPr>
        <w:t xml:space="preserve">матери </w:t>
      </w:r>
      <w:r w:rsidRPr="00E93C69">
        <w:rPr>
          <w:rFonts w:ascii="Times New Roman" w:hAnsi="Times New Roman"/>
          <w:w w:val="110"/>
          <w:sz w:val="28"/>
          <w:szCs w:val="28"/>
          <w:lang w:val="ru-RU"/>
        </w:rPr>
        <w:t xml:space="preserve">в </w:t>
      </w:r>
      <w:r w:rsidRPr="00E93C69">
        <w:rPr>
          <w:rFonts w:ascii="Times New Roman" w:hAnsi="Times New Roman"/>
          <w:spacing w:val="-7"/>
          <w:w w:val="110"/>
          <w:sz w:val="28"/>
          <w:szCs w:val="28"/>
          <w:lang w:val="ru-RU"/>
        </w:rPr>
        <w:t xml:space="preserve">первые </w:t>
      </w:r>
      <w:r w:rsidRPr="00E93C69">
        <w:rPr>
          <w:rFonts w:ascii="Times New Roman" w:hAnsi="Times New Roman"/>
          <w:spacing w:val="-8"/>
          <w:w w:val="110"/>
          <w:sz w:val="28"/>
          <w:szCs w:val="28"/>
          <w:lang w:val="ru-RU"/>
        </w:rPr>
        <w:t>три месяц</w:t>
      </w:r>
      <w:r>
        <w:rPr>
          <w:rFonts w:ascii="Times New Roman" w:hAnsi="Times New Roman"/>
          <w:spacing w:val="-8"/>
          <w:w w:val="110"/>
          <w:sz w:val="28"/>
          <w:szCs w:val="28"/>
          <w:lang w:val="ru-RU"/>
        </w:rPr>
        <w:t xml:space="preserve">а </w:t>
      </w:r>
      <w:r w:rsidRPr="00E93C69">
        <w:rPr>
          <w:rFonts w:ascii="Times New Roman" w:hAnsi="Times New Roman"/>
          <w:spacing w:val="-7"/>
          <w:w w:val="110"/>
          <w:sz w:val="28"/>
          <w:szCs w:val="28"/>
          <w:lang w:val="ru-RU"/>
        </w:rPr>
        <w:t>беременности.</w:t>
      </w:r>
      <w:r>
        <w:rPr>
          <w:rFonts w:ascii="Times New Roman" w:eastAsia="Times New Roman" w:hAnsi="Times New Roman"/>
          <w:sz w:val="28"/>
          <w:szCs w:val="28"/>
          <w:lang w:val="ru-RU"/>
        </w:rPr>
        <w:t xml:space="preserve"> </w:t>
      </w:r>
      <w:r w:rsidRPr="00E93C69">
        <w:rPr>
          <w:rFonts w:ascii="Times New Roman" w:eastAsia="Times New Roman" w:hAnsi="Times New Roman"/>
          <w:spacing w:val="-12"/>
          <w:w w:val="110"/>
          <w:sz w:val="28"/>
          <w:szCs w:val="28"/>
          <w:lang w:val="ru-RU"/>
        </w:rPr>
        <w:t xml:space="preserve">Вредное </w:t>
      </w:r>
      <w:r w:rsidRPr="00E93C69">
        <w:rPr>
          <w:rFonts w:ascii="Times New Roman" w:eastAsia="Times New Roman" w:hAnsi="Times New Roman"/>
          <w:spacing w:val="-11"/>
          <w:w w:val="110"/>
          <w:sz w:val="28"/>
          <w:szCs w:val="28"/>
          <w:lang w:val="ru-RU"/>
        </w:rPr>
        <w:t xml:space="preserve">воздействие </w:t>
      </w:r>
      <w:r w:rsidRPr="00E93C69">
        <w:rPr>
          <w:rFonts w:ascii="Times New Roman" w:eastAsia="Times New Roman" w:hAnsi="Times New Roman"/>
          <w:spacing w:val="-6"/>
          <w:w w:val="110"/>
          <w:sz w:val="28"/>
          <w:szCs w:val="28"/>
          <w:lang w:val="ru-RU"/>
        </w:rPr>
        <w:t xml:space="preserve">на </w:t>
      </w:r>
      <w:r w:rsidRPr="00E93C69">
        <w:rPr>
          <w:rFonts w:ascii="Times New Roman" w:eastAsia="Times New Roman" w:hAnsi="Times New Roman"/>
          <w:spacing w:val="-11"/>
          <w:w w:val="110"/>
          <w:sz w:val="28"/>
          <w:szCs w:val="28"/>
          <w:lang w:val="ru-RU"/>
        </w:rPr>
        <w:t xml:space="preserve">развивающийся орган </w:t>
      </w:r>
      <w:r w:rsidRPr="00E93C69">
        <w:rPr>
          <w:rFonts w:ascii="Times New Roman" w:eastAsia="Times New Roman" w:hAnsi="Times New Roman"/>
          <w:spacing w:val="-10"/>
          <w:w w:val="110"/>
          <w:sz w:val="28"/>
          <w:szCs w:val="28"/>
          <w:lang w:val="ru-RU"/>
        </w:rPr>
        <w:t xml:space="preserve">слуха </w:t>
      </w:r>
      <w:r w:rsidRPr="00E93C69">
        <w:rPr>
          <w:rFonts w:ascii="Times New Roman" w:eastAsia="Times New Roman" w:hAnsi="Times New Roman"/>
          <w:w w:val="110"/>
          <w:sz w:val="28"/>
          <w:szCs w:val="28"/>
          <w:lang w:val="ru-RU"/>
        </w:rPr>
        <w:t xml:space="preserve">у </w:t>
      </w:r>
      <w:r w:rsidRPr="00E93C69">
        <w:rPr>
          <w:rFonts w:ascii="Times New Roman" w:eastAsia="Times New Roman" w:hAnsi="Times New Roman"/>
          <w:spacing w:val="-13"/>
          <w:w w:val="110"/>
          <w:sz w:val="28"/>
          <w:szCs w:val="28"/>
          <w:lang w:val="ru-RU"/>
        </w:rPr>
        <w:t xml:space="preserve">плода могут </w:t>
      </w:r>
      <w:r w:rsidRPr="00E93C69">
        <w:rPr>
          <w:rFonts w:ascii="Times New Roman" w:eastAsia="Times New Roman" w:hAnsi="Times New Roman"/>
          <w:spacing w:val="-5"/>
          <w:w w:val="110"/>
          <w:sz w:val="28"/>
          <w:szCs w:val="28"/>
          <w:lang w:val="ru-RU"/>
        </w:rPr>
        <w:t xml:space="preserve">оказать </w:t>
      </w:r>
      <w:r w:rsidRPr="00E93C69">
        <w:rPr>
          <w:rFonts w:ascii="Times New Roman" w:eastAsia="Times New Roman" w:hAnsi="Times New Roman"/>
          <w:spacing w:val="-8"/>
          <w:w w:val="110"/>
          <w:sz w:val="28"/>
          <w:szCs w:val="28"/>
          <w:lang w:val="ru-RU"/>
        </w:rPr>
        <w:t xml:space="preserve">некоторые </w:t>
      </w:r>
      <w:r w:rsidRPr="00E93C69">
        <w:rPr>
          <w:rFonts w:ascii="Times New Roman" w:eastAsia="Times New Roman" w:hAnsi="Times New Roman"/>
          <w:spacing w:val="-9"/>
          <w:w w:val="110"/>
          <w:sz w:val="28"/>
          <w:szCs w:val="28"/>
          <w:lang w:val="ru-RU"/>
        </w:rPr>
        <w:t xml:space="preserve">химические </w:t>
      </w:r>
      <w:r w:rsidRPr="00E93C69">
        <w:rPr>
          <w:rFonts w:ascii="Times New Roman" w:eastAsia="Times New Roman" w:hAnsi="Times New Roman"/>
          <w:spacing w:val="-6"/>
          <w:w w:val="110"/>
          <w:sz w:val="28"/>
          <w:szCs w:val="28"/>
          <w:lang w:val="ru-RU"/>
        </w:rPr>
        <w:t xml:space="preserve">вещества. </w:t>
      </w:r>
      <w:r w:rsidRPr="00E93C69">
        <w:rPr>
          <w:rFonts w:ascii="Times New Roman" w:eastAsia="Times New Roman" w:hAnsi="Times New Roman"/>
          <w:spacing w:val="-7"/>
          <w:w w:val="110"/>
          <w:sz w:val="28"/>
          <w:szCs w:val="28"/>
          <w:lang w:val="ru-RU"/>
        </w:rPr>
        <w:t xml:space="preserve">Практическое </w:t>
      </w:r>
      <w:r w:rsidRPr="00E93C69">
        <w:rPr>
          <w:rFonts w:ascii="Times New Roman" w:eastAsia="Times New Roman" w:hAnsi="Times New Roman"/>
          <w:spacing w:val="-5"/>
          <w:w w:val="110"/>
          <w:sz w:val="28"/>
          <w:szCs w:val="28"/>
          <w:lang w:val="ru-RU"/>
        </w:rPr>
        <w:t xml:space="preserve">значение </w:t>
      </w:r>
      <w:r w:rsidRPr="00E93C69">
        <w:rPr>
          <w:rFonts w:ascii="Times New Roman" w:eastAsia="Times New Roman" w:hAnsi="Times New Roman"/>
          <w:w w:val="110"/>
          <w:sz w:val="28"/>
          <w:szCs w:val="28"/>
          <w:lang w:val="ru-RU"/>
        </w:rPr>
        <w:t xml:space="preserve">в </w:t>
      </w:r>
      <w:r w:rsidRPr="00E93C69">
        <w:rPr>
          <w:rFonts w:ascii="Times New Roman" w:eastAsia="Times New Roman" w:hAnsi="Times New Roman"/>
          <w:spacing w:val="-8"/>
          <w:w w:val="110"/>
          <w:sz w:val="28"/>
          <w:szCs w:val="28"/>
          <w:lang w:val="ru-RU"/>
        </w:rPr>
        <w:t xml:space="preserve">возникновении </w:t>
      </w:r>
      <w:r w:rsidRPr="00E93C69">
        <w:rPr>
          <w:rFonts w:ascii="Times New Roman" w:eastAsia="Times New Roman" w:hAnsi="Times New Roman"/>
          <w:spacing w:val="-11"/>
          <w:w w:val="110"/>
          <w:sz w:val="28"/>
          <w:szCs w:val="28"/>
          <w:lang w:val="ru-RU"/>
        </w:rPr>
        <w:t xml:space="preserve">врожденных </w:t>
      </w:r>
      <w:r w:rsidRPr="00E93C69">
        <w:rPr>
          <w:rFonts w:ascii="Times New Roman" w:eastAsia="Times New Roman" w:hAnsi="Times New Roman"/>
          <w:spacing w:val="-9"/>
          <w:w w:val="110"/>
          <w:sz w:val="28"/>
          <w:szCs w:val="28"/>
          <w:lang w:val="ru-RU"/>
        </w:rPr>
        <w:t xml:space="preserve">нарушений </w:t>
      </w:r>
      <w:r w:rsidRPr="00E93C69">
        <w:rPr>
          <w:rFonts w:ascii="Times New Roman" w:eastAsia="Times New Roman" w:hAnsi="Times New Roman"/>
          <w:spacing w:val="-8"/>
          <w:w w:val="110"/>
          <w:sz w:val="28"/>
          <w:szCs w:val="28"/>
          <w:lang w:val="ru-RU"/>
        </w:rPr>
        <w:t xml:space="preserve">слуха </w:t>
      </w:r>
      <w:r w:rsidRPr="00E93C69">
        <w:rPr>
          <w:rFonts w:ascii="Times New Roman" w:eastAsia="Times New Roman" w:hAnsi="Times New Roman"/>
          <w:spacing w:val="-9"/>
          <w:w w:val="110"/>
          <w:sz w:val="28"/>
          <w:szCs w:val="28"/>
          <w:lang w:val="ru-RU"/>
        </w:rPr>
        <w:t xml:space="preserve">имеет </w:t>
      </w:r>
      <w:r w:rsidRPr="00E93C69">
        <w:rPr>
          <w:rFonts w:ascii="Times New Roman" w:eastAsia="Times New Roman" w:hAnsi="Times New Roman"/>
          <w:spacing w:val="-8"/>
          <w:w w:val="110"/>
          <w:sz w:val="28"/>
          <w:szCs w:val="28"/>
          <w:lang w:val="ru-RU"/>
        </w:rPr>
        <w:t xml:space="preserve">алкоголь, </w:t>
      </w:r>
      <w:r w:rsidRPr="00E93C69">
        <w:rPr>
          <w:rFonts w:ascii="Times New Roman" w:eastAsia="Times New Roman" w:hAnsi="Times New Roman"/>
          <w:spacing w:val="-11"/>
          <w:w w:val="110"/>
          <w:sz w:val="28"/>
          <w:szCs w:val="28"/>
          <w:lang w:val="ru-RU"/>
        </w:rPr>
        <w:t>упот</w:t>
      </w:r>
      <w:r w:rsidRPr="00E93C69">
        <w:rPr>
          <w:rFonts w:ascii="Times New Roman" w:eastAsia="Times New Roman" w:hAnsi="Times New Roman"/>
          <w:spacing w:val="-8"/>
          <w:w w:val="110"/>
          <w:sz w:val="28"/>
          <w:szCs w:val="28"/>
          <w:lang w:val="ru-RU"/>
        </w:rPr>
        <w:t xml:space="preserve">ребляемый </w:t>
      </w:r>
      <w:r w:rsidRPr="00E93C69">
        <w:rPr>
          <w:rFonts w:ascii="Times New Roman" w:eastAsia="Times New Roman" w:hAnsi="Times New Roman"/>
          <w:spacing w:val="-10"/>
          <w:w w:val="110"/>
          <w:sz w:val="28"/>
          <w:szCs w:val="28"/>
          <w:lang w:val="ru-RU"/>
        </w:rPr>
        <w:t xml:space="preserve">матерью </w:t>
      </w:r>
      <w:r w:rsidRPr="00E93C69">
        <w:rPr>
          <w:rFonts w:ascii="Times New Roman" w:eastAsia="Times New Roman" w:hAnsi="Times New Roman"/>
          <w:spacing w:val="-5"/>
          <w:w w:val="110"/>
          <w:sz w:val="28"/>
          <w:szCs w:val="28"/>
          <w:lang w:val="ru-RU"/>
        </w:rPr>
        <w:t xml:space="preserve">во </w:t>
      </w:r>
      <w:r w:rsidRPr="00E93C69">
        <w:rPr>
          <w:rFonts w:ascii="Times New Roman" w:eastAsia="Times New Roman" w:hAnsi="Times New Roman"/>
          <w:spacing w:val="-8"/>
          <w:w w:val="110"/>
          <w:sz w:val="28"/>
          <w:szCs w:val="28"/>
          <w:lang w:val="ru-RU"/>
        </w:rPr>
        <w:t xml:space="preserve">время </w:t>
      </w:r>
      <w:r w:rsidRPr="00E93C69">
        <w:rPr>
          <w:rFonts w:ascii="Times New Roman" w:eastAsia="Times New Roman" w:hAnsi="Times New Roman"/>
          <w:spacing w:val="-7"/>
          <w:w w:val="110"/>
          <w:sz w:val="28"/>
          <w:szCs w:val="28"/>
          <w:lang w:val="ru-RU"/>
        </w:rPr>
        <w:t xml:space="preserve">беременности, </w:t>
      </w:r>
      <w:r w:rsidRPr="00E93C69">
        <w:rPr>
          <w:rFonts w:ascii="Times New Roman" w:eastAsia="Times New Roman" w:hAnsi="Times New Roman"/>
          <w:w w:val="110"/>
          <w:sz w:val="28"/>
          <w:szCs w:val="28"/>
          <w:lang w:val="ru-RU"/>
        </w:rPr>
        <w:t xml:space="preserve">а </w:t>
      </w:r>
      <w:r w:rsidRPr="00E93C69">
        <w:rPr>
          <w:rFonts w:ascii="Times New Roman" w:eastAsia="Times New Roman" w:hAnsi="Times New Roman"/>
          <w:spacing w:val="-5"/>
          <w:w w:val="110"/>
          <w:sz w:val="28"/>
          <w:szCs w:val="28"/>
          <w:lang w:val="ru-RU"/>
        </w:rPr>
        <w:t xml:space="preserve">из </w:t>
      </w:r>
      <w:r w:rsidRPr="00E93C69">
        <w:rPr>
          <w:rFonts w:ascii="Times New Roman" w:eastAsia="Times New Roman" w:hAnsi="Times New Roman"/>
          <w:spacing w:val="-4"/>
          <w:w w:val="110"/>
          <w:sz w:val="28"/>
          <w:szCs w:val="28"/>
          <w:lang w:val="ru-RU"/>
        </w:rPr>
        <w:t>лекарстве</w:t>
      </w:r>
      <w:r>
        <w:rPr>
          <w:rFonts w:ascii="Times New Roman" w:eastAsia="Times New Roman" w:hAnsi="Times New Roman"/>
          <w:spacing w:val="-4"/>
          <w:w w:val="110"/>
          <w:sz w:val="28"/>
          <w:szCs w:val="28"/>
          <w:lang w:val="ru-RU"/>
        </w:rPr>
        <w:t>н</w:t>
      </w:r>
      <w:r w:rsidRPr="00E93C69">
        <w:rPr>
          <w:rFonts w:ascii="Times New Roman" w:eastAsia="Times New Roman" w:hAnsi="Times New Roman"/>
          <w:spacing w:val="-4"/>
          <w:w w:val="110"/>
          <w:sz w:val="28"/>
          <w:szCs w:val="28"/>
          <w:lang w:val="ru-RU"/>
        </w:rPr>
        <w:t xml:space="preserve">ных </w:t>
      </w:r>
      <w:r w:rsidRPr="00E93C69">
        <w:rPr>
          <w:rFonts w:ascii="Times New Roman" w:eastAsia="Times New Roman" w:hAnsi="Times New Roman"/>
          <w:spacing w:val="-9"/>
          <w:w w:val="110"/>
          <w:sz w:val="28"/>
          <w:szCs w:val="28"/>
          <w:lang w:val="ru-RU"/>
        </w:rPr>
        <w:t>ве</w:t>
      </w:r>
      <w:r w:rsidRPr="00E93C69">
        <w:rPr>
          <w:rFonts w:ascii="Times New Roman" w:eastAsia="Times New Roman" w:hAnsi="Times New Roman"/>
          <w:spacing w:val="-8"/>
          <w:w w:val="110"/>
          <w:sz w:val="28"/>
          <w:szCs w:val="28"/>
          <w:lang w:val="ru-RU"/>
        </w:rPr>
        <w:t>ществ</w:t>
      </w:r>
      <w:r>
        <w:rPr>
          <w:rFonts w:ascii="Times New Roman" w:eastAsia="Times New Roman" w:hAnsi="Times New Roman"/>
          <w:spacing w:val="-8"/>
          <w:w w:val="110"/>
          <w:sz w:val="28"/>
          <w:szCs w:val="28"/>
          <w:lang w:val="ru-RU"/>
        </w:rPr>
        <w:t xml:space="preserve"> </w:t>
      </w:r>
      <w:r w:rsidR="00745DA5">
        <w:rPr>
          <w:rFonts w:ascii="Times New Roman" w:eastAsia="Times New Roman" w:hAnsi="Times New Roman"/>
          <w:spacing w:val="-8"/>
          <w:w w:val="110"/>
          <w:sz w:val="28"/>
          <w:szCs w:val="28"/>
          <w:lang w:val="ru-RU"/>
        </w:rPr>
        <w:t>–</w:t>
      </w:r>
      <w:r>
        <w:rPr>
          <w:rFonts w:ascii="Times New Roman" w:eastAsia="Times New Roman" w:hAnsi="Times New Roman"/>
          <w:spacing w:val="-8"/>
          <w:w w:val="110"/>
          <w:sz w:val="28"/>
          <w:szCs w:val="28"/>
          <w:lang w:val="ru-RU"/>
        </w:rPr>
        <w:t xml:space="preserve"> </w:t>
      </w:r>
      <w:r w:rsidRPr="00E93C69">
        <w:rPr>
          <w:rFonts w:ascii="Times New Roman" w:eastAsia="Times New Roman" w:hAnsi="Times New Roman"/>
          <w:spacing w:val="-10"/>
          <w:w w:val="110"/>
          <w:sz w:val="28"/>
          <w:szCs w:val="28"/>
          <w:lang w:val="ru-RU"/>
        </w:rPr>
        <w:t xml:space="preserve">стрептомицин  </w:t>
      </w:r>
      <w:r w:rsidRPr="00E93C69">
        <w:rPr>
          <w:rFonts w:ascii="Times New Roman" w:eastAsia="Times New Roman" w:hAnsi="Times New Roman"/>
          <w:w w:val="110"/>
          <w:sz w:val="28"/>
          <w:szCs w:val="28"/>
          <w:lang w:val="ru-RU"/>
        </w:rPr>
        <w:t>и</w:t>
      </w:r>
      <w:r>
        <w:rPr>
          <w:rFonts w:ascii="Times New Roman" w:eastAsia="Times New Roman" w:hAnsi="Times New Roman"/>
          <w:w w:val="110"/>
          <w:sz w:val="28"/>
          <w:szCs w:val="28"/>
          <w:lang w:val="ru-RU"/>
        </w:rPr>
        <w:t xml:space="preserve"> </w:t>
      </w:r>
      <w:r w:rsidRPr="00E93C69">
        <w:rPr>
          <w:rFonts w:ascii="Times New Roman" w:eastAsia="Times New Roman" w:hAnsi="Times New Roman"/>
          <w:spacing w:val="-8"/>
          <w:w w:val="110"/>
          <w:sz w:val="28"/>
          <w:szCs w:val="28"/>
          <w:lang w:val="ru-RU"/>
        </w:rPr>
        <w:t>хинин.</w:t>
      </w:r>
    </w:p>
    <w:p w:rsidR="00206F45" w:rsidRPr="00E93C69" w:rsidRDefault="00206F45" w:rsidP="00E93C69">
      <w:pPr>
        <w:spacing w:before="5" w:line="360" w:lineRule="auto"/>
        <w:ind w:right="147" w:firstLine="709"/>
        <w:jc w:val="both"/>
        <w:rPr>
          <w:rFonts w:ascii="Times New Roman" w:eastAsia="Times New Roman" w:hAnsi="Times New Roman"/>
          <w:sz w:val="28"/>
          <w:szCs w:val="28"/>
          <w:lang w:val="ru-RU"/>
        </w:rPr>
      </w:pPr>
    </w:p>
    <w:p w:rsidR="00206F45" w:rsidRPr="00C11C66" w:rsidRDefault="00C11C66" w:rsidP="00206F45">
      <w:pPr>
        <w:pStyle w:val="a3"/>
        <w:numPr>
          <w:ilvl w:val="1"/>
          <w:numId w:val="2"/>
        </w:numPr>
        <w:spacing w:before="0" w:line="360" w:lineRule="auto"/>
        <w:ind w:right="115"/>
        <w:jc w:val="center"/>
        <w:rPr>
          <w:b/>
          <w:lang w:val="ru-RU" w:eastAsia="ru-RU"/>
        </w:rPr>
      </w:pPr>
      <w:r w:rsidRPr="00C11C66">
        <w:rPr>
          <w:b/>
          <w:lang w:val="ru-RU"/>
        </w:rPr>
        <w:t>Орган слуха и равновесия</w:t>
      </w:r>
    </w:p>
    <w:p w:rsidR="00E13E2B" w:rsidRDefault="00E13E2B" w:rsidP="00206F45">
      <w:pPr>
        <w:pStyle w:val="a3"/>
        <w:spacing w:before="0" w:line="360" w:lineRule="auto"/>
        <w:ind w:left="1" w:right="115" w:firstLine="708"/>
        <w:jc w:val="both"/>
        <w:rPr>
          <w:lang w:val="ru-RU" w:eastAsia="ru-RU"/>
        </w:rPr>
      </w:pPr>
    </w:p>
    <w:p w:rsidR="00745DA5" w:rsidRPr="00745DA5" w:rsidRDefault="00745DA5" w:rsidP="00206F45">
      <w:pPr>
        <w:pStyle w:val="a3"/>
        <w:spacing w:before="0" w:line="360" w:lineRule="auto"/>
        <w:ind w:left="1" w:right="115" w:firstLine="708"/>
        <w:jc w:val="both"/>
        <w:rPr>
          <w:lang w:val="ru-RU" w:eastAsia="ru-RU"/>
        </w:rPr>
      </w:pPr>
      <w:r w:rsidRPr="00745DA5">
        <w:rPr>
          <w:lang w:val="ru-RU" w:eastAsia="ru-RU"/>
        </w:rPr>
        <w:t>Периферический отдел слухового анализатора (слуховой анализатор с органом равновесия) - ухо (</w:t>
      </w:r>
      <w:proofErr w:type="spellStart"/>
      <w:r w:rsidRPr="00745DA5">
        <w:rPr>
          <w:lang w:eastAsia="ru-RU"/>
        </w:rPr>
        <w:t>auris</w:t>
      </w:r>
      <w:proofErr w:type="spellEnd"/>
      <w:r w:rsidRPr="00745DA5">
        <w:rPr>
          <w:lang w:val="ru-RU" w:eastAsia="ru-RU"/>
        </w:rPr>
        <w:t xml:space="preserve">) - является весьма сложным органом чувств. Окончания его нерва заложены в глубине уха, благодаря чему они предохраняются от действия всякого рода </w:t>
      </w:r>
      <w:r w:rsidR="005735EC">
        <w:rPr>
          <w:lang w:val="ru-RU" w:eastAsia="ru-RU"/>
        </w:rPr>
        <w:t xml:space="preserve"> </w:t>
      </w:r>
      <w:r w:rsidRPr="00745DA5">
        <w:rPr>
          <w:lang w:val="ru-RU" w:eastAsia="ru-RU"/>
        </w:rPr>
        <w:t xml:space="preserve">посторонних раздражителей, но в то же время </w:t>
      </w:r>
      <w:proofErr w:type="gramStart"/>
      <w:r w:rsidRPr="00745DA5">
        <w:rPr>
          <w:lang w:val="ru-RU" w:eastAsia="ru-RU"/>
        </w:rPr>
        <w:t>легко доступны</w:t>
      </w:r>
      <w:proofErr w:type="gramEnd"/>
      <w:r w:rsidRPr="00745DA5">
        <w:rPr>
          <w:lang w:val="ru-RU" w:eastAsia="ru-RU"/>
        </w:rPr>
        <w:t xml:space="preserve"> для раздражений, звуковых. В органе слуха заложены рецепторы трех видов: а) рецепторы, воспринимающие звуковые колебания (колебания воздушных волн), которые мы ощущаем как звук; б) рецепторы, дающие нам возможность определить положение нашего тела в пространстве; в) рецепторы, воспринимающие изменения направления и быстроты движения.</w:t>
      </w:r>
    </w:p>
    <w:p w:rsidR="00E13E2B" w:rsidRPr="00E13E2B" w:rsidRDefault="00E13E2B" w:rsidP="00E13E2B">
      <w:pPr>
        <w:spacing w:line="360" w:lineRule="auto"/>
        <w:ind w:right="160" w:firstLine="709"/>
        <w:jc w:val="both"/>
        <w:rPr>
          <w:rFonts w:ascii="Times New Roman" w:eastAsia="Times New Roman" w:hAnsi="Times New Roman"/>
          <w:sz w:val="28"/>
          <w:szCs w:val="28"/>
          <w:lang w:val="ru-RU" w:eastAsia="ru-RU"/>
        </w:rPr>
      </w:pPr>
      <w:r w:rsidRPr="00E13E2B">
        <w:rPr>
          <w:rFonts w:ascii="Times New Roman" w:eastAsia="Times New Roman" w:hAnsi="Times New Roman"/>
          <w:sz w:val="28"/>
          <w:szCs w:val="28"/>
          <w:lang w:val="ru-RU" w:eastAsia="ru-RU"/>
        </w:rPr>
        <w:t>Периферический отдел слухового анализатора представлен спиральным (</w:t>
      </w:r>
      <w:proofErr w:type="spellStart"/>
      <w:r w:rsidRPr="00E13E2B">
        <w:rPr>
          <w:rFonts w:ascii="Times New Roman" w:eastAsia="Times New Roman" w:hAnsi="Times New Roman"/>
          <w:sz w:val="28"/>
          <w:szCs w:val="28"/>
          <w:lang w:val="ru-RU" w:eastAsia="ru-RU"/>
        </w:rPr>
        <w:t>кортиевым</w:t>
      </w:r>
      <w:proofErr w:type="spellEnd"/>
      <w:r w:rsidRPr="00E13E2B">
        <w:rPr>
          <w:rFonts w:ascii="Times New Roman" w:eastAsia="Times New Roman" w:hAnsi="Times New Roman"/>
          <w:sz w:val="28"/>
          <w:szCs w:val="28"/>
          <w:lang w:val="ru-RU" w:eastAsia="ru-RU"/>
        </w:rPr>
        <w:t xml:space="preserve">) органом внутреннего уха. Слуховые рецепторы спирального органа воспринимают физическую энергию звуковых колебаний, которые поступают к ним от звукоулавливающего (наружное ухо) и </w:t>
      </w:r>
      <w:r w:rsidR="00BC4674">
        <w:rPr>
          <w:rFonts w:ascii="Times New Roman" w:eastAsia="Times New Roman" w:hAnsi="Times New Roman"/>
          <w:sz w:val="28"/>
          <w:szCs w:val="28"/>
          <w:lang w:val="ru-RU" w:eastAsia="ru-RU"/>
        </w:rPr>
        <w:t xml:space="preserve"> </w:t>
      </w:r>
      <w:proofErr w:type="spellStart"/>
      <w:r w:rsidRPr="00E13E2B">
        <w:rPr>
          <w:rFonts w:ascii="Times New Roman" w:eastAsia="Times New Roman" w:hAnsi="Times New Roman"/>
          <w:sz w:val="28"/>
          <w:szCs w:val="28"/>
          <w:lang w:val="ru-RU" w:eastAsia="ru-RU"/>
        </w:rPr>
        <w:t>звукопередающего</w:t>
      </w:r>
      <w:proofErr w:type="spellEnd"/>
      <w:r w:rsidRPr="00E13E2B">
        <w:rPr>
          <w:rFonts w:ascii="Times New Roman" w:eastAsia="Times New Roman" w:hAnsi="Times New Roman"/>
          <w:sz w:val="28"/>
          <w:szCs w:val="28"/>
          <w:lang w:val="ru-RU" w:eastAsia="ru-RU"/>
        </w:rPr>
        <w:t xml:space="preserve"> аппарата (среднее ухо). Нервные импульсы, образующиеся в рецепторах спирального органа, через проводниковый путь (слуховой нерв) идут в височную область коры большого мозга — мозговой отдел анализатора. В мозговом отделе анализатора нервные импульсы преобразуются в слуховые ощущения.</w:t>
      </w:r>
    </w:p>
    <w:p w:rsidR="00E13E2B" w:rsidRPr="00E13E2B" w:rsidRDefault="00E13E2B" w:rsidP="00E13E2B">
      <w:pPr>
        <w:spacing w:line="360" w:lineRule="auto"/>
        <w:ind w:right="160" w:firstLine="709"/>
        <w:jc w:val="both"/>
        <w:rPr>
          <w:rFonts w:ascii="Times New Roman" w:eastAsia="Times New Roman" w:hAnsi="Times New Roman"/>
          <w:sz w:val="28"/>
          <w:szCs w:val="28"/>
          <w:lang w:val="ru-RU" w:eastAsia="ru-RU"/>
        </w:rPr>
      </w:pPr>
      <w:r w:rsidRPr="00E13E2B">
        <w:rPr>
          <w:rFonts w:ascii="Times New Roman" w:eastAsia="Times New Roman" w:hAnsi="Times New Roman"/>
          <w:sz w:val="28"/>
          <w:szCs w:val="28"/>
          <w:lang w:val="ru-RU" w:eastAsia="ru-RU"/>
        </w:rPr>
        <w:t>Орган слуха включает наружное, среднее и внутреннее ухо.</w:t>
      </w:r>
    </w:p>
    <w:p w:rsidR="00E13E2B" w:rsidRPr="00E13E2B" w:rsidRDefault="00E13E2B" w:rsidP="00E13E2B">
      <w:pPr>
        <w:spacing w:line="360" w:lineRule="auto"/>
        <w:ind w:right="160" w:firstLine="709"/>
        <w:jc w:val="both"/>
        <w:rPr>
          <w:rFonts w:ascii="Times New Roman" w:eastAsia="Times New Roman" w:hAnsi="Times New Roman"/>
          <w:sz w:val="28"/>
          <w:szCs w:val="28"/>
          <w:lang w:val="ru-RU" w:eastAsia="ru-RU"/>
        </w:rPr>
      </w:pPr>
      <w:r w:rsidRPr="00E13E2B">
        <w:rPr>
          <w:rFonts w:ascii="Times New Roman" w:eastAsia="Times New Roman" w:hAnsi="Times New Roman"/>
          <w:sz w:val="28"/>
          <w:szCs w:val="28"/>
          <w:lang w:val="ru-RU" w:eastAsia="ru-RU"/>
        </w:rPr>
        <w:t xml:space="preserve">В состав наружного уха входят ушная раковина, наружный слуховой </w:t>
      </w:r>
      <w:r w:rsidRPr="00E13E2B">
        <w:rPr>
          <w:rFonts w:ascii="Times New Roman" w:eastAsia="Times New Roman" w:hAnsi="Times New Roman"/>
          <w:sz w:val="28"/>
          <w:szCs w:val="28"/>
          <w:lang w:val="ru-RU" w:eastAsia="ru-RU"/>
        </w:rPr>
        <w:lastRenderedPageBreak/>
        <w:t>проход.</w:t>
      </w:r>
      <w:r>
        <w:rPr>
          <w:rFonts w:ascii="Times New Roman" w:eastAsia="Times New Roman" w:hAnsi="Times New Roman"/>
          <w:sz w:val="28"/>
          <w:szCs w:val="28"/>
          <w:lang w:val="ru-RU" w:eastAsia="ru-RU"/>
        </w:rPr>
        <w:t xml:space="preserve"> </w:t>
      </w:r>
      <w:r w:rsidRPr="00E13E2B">
        <w:rPr>
          <w:rFonts w:ascii="Times New Roman" w:eastAsia="Times New Roman" w:hAnsi="Times New Roman"/>
          <w:sz w:val="28"/>
          <w:szCs w:val="28"/>
          <w:lang w:val="ru-RU" w:eastAsia="ru-RU"/>
        </w:rPr>
        <w:t>Наружное ухо от среднего отделяется барабанной перепонкой. С внутренней стороны барабанная перепонка соединена с рукояткой молоточка. Барабанная перепонка колеблется при всяком звуке соответственно длине его волны.</w:t>
      </w:r>
    </w:p>
    <w:p w:rsidR="00E13E2B" w:rsidRPr="00E13E2B" w:rsidRDefault="00E13E2B" w:rsidP="00E13E2B">
      <w:pPr>
        <w:spacing w:line="360" w:lineRule="auto"/>
        <w:ind w:right="160" w:firstLine="709"/>
        <w:jc w:val="both"/>
        <w:rPr>
          <w:rFonts w:ascii="Times New Roman" w:eastAsia="Times New Roman" w:hAnsi="Times New Roman"/>
          <w:sz w:val="28"/>
          <w:szCs w:val="28"/>
          <w:lang w:val="ru-RU" w:eastAsia="ru-RU"/>
        </w:rPr>
      </w:pPr>
      <w:r w:rsidRPr="00E13E2B">
        <w:rPr>
          <w:rFonts w:ascii="Times New Roman" w:eastAsia="Times New Roman" w:hAnsi="Times New Roman"/>
          <w:sz w:val="28"/>
          <w:szCs w:val="28"/>
          <w:lang w:val="ru-RU" w:eastAsia="ru-RU"/>
        </w:rPr>
        <w:t>В состав среднего уха входит система слуховых косточек — молоточек, наковальня, стремечко, слуховая (евстахиева) труба. Одна из косточек — молоточек — вплетена своей рукояткой в барабанную пере</w:t>
      </w:r>
      <w:r>
        <w:rPr>
          <w:rFonts w:ascii="Times New Roman" w:eastAsia="Times New Roman" w:hAnsi="Times New Roman"/>
          <w:sz w:val="28"/>
          <w:szCs w:val="28"/>
          <w:lang w:val="ru-RU" w:eastAsia="ru-RU"/>
        </w:rPr>
        <w:t>п</w:t>
      </w:r>
      <w:r w:rsidRPr="00E13E2B">
        <w:rPr>
          <w:rFonts w:ascii="Times New Roman" w:eastAsia="Times New Roman" w:hAnsi="Times New Roman"/>
          <w:sz w:val="28"/>
          <w:szCs w:val="28"/>
          <w:lang w:val="ru-RU" w:eastAsia="ru-RU"/>
        </w:rPr>
        <w:t xml:space="preserve">онку, другая сторона молоточка сочленена с наковальней. Наковальня соединена со стремечком, которое прилегает к мембране окна преддверия (овального окна) </w:t>
      </w:r>
      <w:r>
        <w:rPr>
          <w:rFonts w:ascii="Times New Roman" w:eastAsia="Times New Roman" w:hAnsi="Times New Roman"/>
          <w:sz w:val="28"/>
          <w:szCs w:val="28"/>
          <w:lang w:val="ru-RU" w:eastAsia="ru-RU"/>
        </w:rPr>
        <w:t xml:space="preserve">внутренней стенки среднего уха. </w:t>
      </w:r>
      <w:r w:rsidRPr="00E13E2B">
        <w:rPr>
          <w:rFonts w:ascii="Times New Roman" w:eastAsia="Times New Roman" w:hAnsi="Times New Roman"/>
          <w:sz w:val="28"/>
          <w:szCs w:val="28"/>
          <w:lang w:val="ru-RU" w:eastAsia="ru-RU"/>
        </w:rPr>
        <w:t xml:space="preserve">Слуховые косточки участвуют в передаче колебаний барабанной перепонки, вызванных звуковыми волнами, окну преддверия, а затем </w:t>
      </w:r>
      <w:proofErr w:type="spellStart"/>
      <w:r w:rsidRPr="00E13E2B">
        <w:rPr>
          <w:rFonts w:ascii="Times New Roman" w:eastAsia="Times New Roman" w:hAnsi="Times New Roman"/>
          <w:sz w:val="28"/>
          <w:szCs w:val="28"/>
          <w:lang w:val="ru-RU" w:eastAsia="ru-RU"/>
        </w:rPr>
        <w:t>эндолимфе</w:t>
      </w:r>
      <w:proofErr w:type="spellEnd"/>
      <w:r w:rsidRPr="00E13E2B">
        <w:rPr>
          <w:rFonts w:ascii="Times New Roman" w:eastAsia="Times New Roman" w:hAnsi="Times New Roman"/>
          <w:sz w:val="28"/>
          <w:szCs w:val="28"/>
          <w:lang w:val="ru-RU" w:eastAsia="ru-RU"/>
        </w:rPr>
        <w:t xml:space="preserve"> улитки внутреннего уха.</w:t>
      </w:r>
      <w:r>
        <w:rPr>
          <w:rFonts w:ascii="Times New Roman" w:eastAsia="Times New Roman" w:hAnsi="Times New Roman"/>
          <w:sz w:val="28"/>
          <w:szCs w:val="28"/>
          <w:lang w:val="ru-RU" w:eastAsia="ru-RU"/>
        </w:rPr>
        <w:t xml:space="preserve"> </w:t>
      </w:r>
      <w:r w:rsidRPr="00E13E2B">
        <w:rPr>
          <w:rFonts w:ascii="Times New Roman" w:eastAsia="Times New Roman" w:hAnsi="Times New Roman"/>
          <w:sz w:val="28"/>
          <w:szCs w:val="28"/>
          <w:lang w:val="ru-RU" w:eastAsia="ru-RU"/>
        </w:rPr>
        <w:t xml:space="preserve">Окно преддверия расположено на стенке, отделяющей среднее ухо </w:t>
      </w:r>
      <w:proofErr w:type="gramStart"/>
      <w:r w:rsidRPr="00E13E2B">
        <w:rPr>
          <w:rFonts w:ascii="Times New Roman" w:eastAsia="Times New Roman" w:hAnsi="Times New Roman"/>
          <w:sz w:val="28"/>
          <w:szCs w:val="28"/>
          <w:lang w:val="ru-RU" w:eastAsia="ru-RU"/>
        </w:rPr>
        <w:t>от</w:t>
      </w:r>
      <w:proofErr w:type="gramEnd"/>
      <w:r w:rsidRPr="00E13E2B">
        <w:rPr>
          <w:rFonts w:ascii="Times New Roman" w:eastAsia="Times New Roman" w:hAnsi="Times New Roman"/>
          <w:sz w:val="28"/>
          <w:szCs w:val="28"/>
          <w:lang w:val="ru-RU" w:eastAsia="ru-RU"/>
        </w:rPr>
        <w:t xml:space="preserve"> внутреннего. Там же имеется круглое окно. Колебания </w:t>
      </w:r>
      <w:proofErr w:type="spellStart"/>
      <w:r w:rsidRPr="00E13E2B">
        <w:rPr>
          <w:rFonts w:ascii="Times New Roman" w:eastAsia="Times New Roman" w:hAnsi="Times New Roman"/>
          <w:sz w:val="28"/>
          <w:szCs w:val="28"/>
          <w:lang w:val="ru-RU" w:eastAsia="ru-RU"/>
        </w:rPr>
        <w:t>эндолимфы</w:t>
      </w:r>
      <w:proofErr w:type="spellEnd"/>
      <w:r w:rsidRPr="00E13E2B">
        <w:rPr>
          <w:rFonts w:ascii="Times New Roman" w:eastAsia="Times New Roman" w:hAnsi="Times New Roman"/>
          <w:sz w:val="28"/>
          <w:szCs w:val="28"/>
          <w:lang w:val="ru-RU" w:eastAsia="ru-RU"/>
        </w:rPr>
        <w:t xml:space="preserve"> улитки, начавшиеся у овального окна, расп</w:t>
      </w:r>
      <w:r w:rsidR="00BC4674">
        <w:rPr>
          <w:rFonts w:ascii="Times New Roman" w:eastAsia="Times New Roman" w:hAnsi="Times New Roman"/>
          <w:sz w:val="28"/>
          <w:szCs w:val="28"/>
          <w:lang w:val="ru-RU" w:eastAsia="ru-RU"/>
        </w:rPr>
        <w:t>р</w:t>
      </w:r>
      <w:r w:rsidRPr="00E13E2B">
        <w:rPr>
          <w:rFonts w:ascii="Times New Roman" w:eastAsia="Times New Roman" w:hAnsi="Times New Roman"/>
          <w:sz w:val="28"/>
          <w:szCs w:val="28"/>
          <w:lang w:val="ru-RU" w:eastAsia="ru-RU"/>
        </w:rPr>
        <w:t>остраняются по ходам улитки, не затухая, до круглого окна.</w:t>
      </w:r>
    </w:p>
    <w:p w:rsidR="00E13E2B" w:rsidRPr="00E13E2B" w:rsidRDefault="00E13E2B" w:rsidP="00E13E2B">
      <w:pPr>
        <w:spacing w:line="360" w:lineRule="auto"/>
        <w:ind w:right="160" w:firstLine="709"/>
        <w:jc w:val="both"/>
        <w:rPr>
          <w:rFonts w:ascii="Times New Roman" w:eastAsia="Times New Roman" w:hAnsi="Times New Roman"/>
          <w:sz w:val="28"/>
          <w:szCs w:val="28"/>
          <w:lang w:val="ru-RU" w:eastAsia="ru-RU"/>
        </w:rPr>
      </w:pPr>
      <w:r w:rsidRPr="00E13E2B">
        <w:rPr>
          <w:rFonts w:ascii="Times New Roman" w:eastAsia="Times New Roman" w:hAnsi="Times New Roman"/>
          <w:sz w:val="28"/>
          <w:szCs w:val="28"/>
          <w:lang w:val="ru-RU" w:eastAsia="ru-RU"/>
        </w:rPr>
        <w:t>В состав внутреннего уха (лабиринта) входят преддверие, полукружные каналы и улитка, в которой расположены особые рецепторы, реагирующие на звуковые волны. Преддверие и полукружные каналы к органу слуха не относятся. Они представляют собой вестибулярный аппарат, который участвует в регуляции положения тела в пространстве и сохранении равновесия.</w:t>
      </w:r>
    </w:p>
    <w:p w:rsidR="00E13E2B" w:rsidRPr="00E13E2B" w:rsidRDefault="00E13E2B" w:rsidP="00E13E2B">
      <w:pPr>
        <w:spacing w:line="360" w:lineRule="auto"/>
        <w:ind w:right="160" w:firstLine="709"/>
        <w:jc w:val="both"/>
        <w:rPr>
          <w:rFonts w:ascii="Times New Roman" w:eastAsia="Times New Roman" w:hAnsi="Times New Roman"/>
          <w:sz w:val="28"/>
          <w:szCs w:val="28"/>
          <w:lang w:val="ru-RU" w:eastAsia="ru-RU"/>
        </w:rPr>
      </w:pPr>
      <w:r w:rsidRPr="00E13E2B">
        <w:rPr>
          <w:rFonts w:ascii="Times New Roman" w:eastAsia="Times New Roman" w:hAnsi="Times New Roman"/>
          <w:sz w:val="28"/>
          <w:szCs w:val="28"/>
          <w:lang w:val="ru-RU" w:eastAsia="ru-RU"/>
        </w:rPr>
        <w:t xml:space="preserve">На основной мембране среднего хода улитки имеется звуковоспринимающий аппарат — спиральный орган. В его состав входят рецепторные волосковые клетки, колебания которых преобразуются в </w:t>
      </w:r>
      <w:proofErr w:type="gramStart"/>
      <w:r w:rsidRPr="00E13E2B">
        <w:rPr>
          <w:rFonts w:ascii="Times New Roman" w:eastAsia="Times New Roman" w:hAnsi="Times New Roman"/>
          <w:sz w:val="28"/>
          <w:szCs w:val="28"/>
          <w:lang w:val="ru-RU" w:eastAsia="ru-RU"/>
        </w:rPr>
        <w:t>нервные импульсы, распространяющиеся по волокнам слухового нерва и поступают</w:t>
      </w:r>
      <w:proofErr w:type="gramEnd"/>
      <w:r w:rsidRPr="00E13E2B">
        <w:rPr>
          <w:rFonts w:ascii="Times New Roman" w:eastAsia="Times New Roman" w:hAnsi="Times New Roman"/>
          <w:sz w:val="28"/>
          <w:szCs w:val="28"/>
          <w:lang w:val="ru-RU" w:eastAsia="ru-RU"/>
        </w:rPr>
        <w:t xml:space="preserve"> в височную долю коры большого мозга. Нейроны височной доли коры большого мозга приходят в состояние возбуждения, и возникает ощущение звука. Так осуществляется воздушная проводимость звука.</w:t>
      </w:r>
    </w:p>
    <w:p w:rsidR="00E13E2B" w:rsidRDefault="00E13E2B" w:rsidP="00E13E2B">
      <w:pPr>
        <w:spacing w:line="360" w:lineRule="auto"/>
        <w:ind w:right="160" w:firstLine="709"/>
        <w:jc w:val="both"/>
        <w:rPr>
          <w:rFonts w:ascii="Times New Roman" w:eastAsia="Times New Roman" w:hAnsi="Times New Roman"/>
          <w:sz w:val="28"/>
          <w:szCs w:val="28"/>
          <w:lang w:val="ru-RU" w:eastAsia="ru-RU"/>
        </w:rPr>
      </w:pPr>
      <w:r w:rsidRPr="00E13E2B">
        <w:rPr>
          <w:rFonts w:ascii="Times New Roman" w:eastAsia="Times New Roman" w:hAnsi="Times New Roman"/>
          <w:sz w:val="28"/>
          <w:szCs w:val="28"/>
          <w:lang w:val="ru-RU" w:eastAsia="ru-RU"/>
        </w:rPr>
        <w:t xml:space="preserve">Звуковые колебания хорошо проводятся костями черепа, передаются сразу на перилимфу верхнего и нижнего ходов улитки внутреннего уха, а </w:t>
      </w:r>
      <w:r w:rsidRPr="00E13E2B">
        <w:rPr>
          <w:rFonts w:ascii="Times New Roman" w:eastAsia="Times New Roman" w:hAnsi="Times New Roman"/>
          <w:sz w:val="28"/>
          <w:szCs w:val="28"/>
          <w:lang w:val="ru-RU" w:eastAsia="ru-RU"/>
        </w:rPr>
        <w:lastRenderedPageBreak/>
        <w:t xml:space="preserve">затем — на </w:t>
      </w:r>
      <w:proofErr w:type="spellStart"/>
      <w:r w:rsidRPr="00E13E2B">
        <w:rPr>
          <w:rFonts w:ascii="Times New Roman" w:eastAsia="Times New Roman" w:hAnsi="Times New Roman"/>
          <w:sz w:val="28"/>
          <w:szCs w:val="28"/>
          <w:lang w:val="ru-RU" w:eastAsia="ru-RU"/>
        </w:rPr>
        <w:t>эндолимфу</w:t>
      </w:r>
      <w:proofErr w:type="spellEnd"/>
      <w:r w:rsidRPr="00E13E2B">
        <w:rPr>
          <w:rFonts w:ascii="Times New Roman" w:eastAsia="Times New Roman" w:hAnsi="Times New Roman"/>
          <w:sz w:val="28"/>
          <w:szCs w:val="28"/>
          <w:lang w:val="ru-RU" w:eastAsia="ru-RU"/>
        </w:rPr>
        <w:t xml:space="preserve"> среднего хода. Происходит колебание основной мембраны с волосковыми клетками, в результате чего они возбуждаются, и возникшие нервные импульсы в дальнейшем передаются к нейронам головного мозга.</w:t>
      </w:r>
      <w:r>
        <w:rPr>
          <w:rFonts w:ascii="Times New Roman" w:eastAsia="Times New Roman" w:hAnsi="Times New Roman"/>
          <w:sz w:val="28"/>
          <w:szCs w:val="28"/>
          <w:lang w:val="ru-RU" w:eastAsia="ru-RU"/>
        </w:rPr>
        <w:t xml:space="preserve"> </w:t>
      </w:r>
      <w:r w:rsidR="00745DA5" w:rsidRPr="00745DA5">
        <w:rPr>
          <w:rFonts w:ascii="Times New Roman" w:eastAsia="Times New Roman" w:hAnsi="Times New Roman"/>
          <w:sz w:val="28"/>
          <w:szCs w:val="28"/>
          <w:lang w:val="ru-RU" w:eastAsia="ru-RU"/>
        </w:rPr>
        <w:t>Воспринимающим аппаратом слуховых раздражений является спиральный (</w:t>
      </w:r>
      <w:proofErr w:type="spellStart"/>
      <w:r w:rsidR="00745DA5" w:rsidRPr="00745DA5">
        <w:rPr>
          <w:rFonts w:ascii="Times New Roman" w:eastAsia="Times New Roman" w:hAnsi="Times New Roman"/>
          <w:sz w:val="28"/>
          <w:szCs w:val="28"/>
          <w:lang w:val="ru-RU" w:eastAsia="ru-RU"/>
        </w:rPr>
        <w:t>кортиев</w:t>
      </w:r>
      <w:proofErr w:type="spellEnd"/>
      <w:r w:rsidR="00745DA5" w:rsidRPr="00745DA5">
        <w:rPr>
          <w:rFonts w:ascii="Times New Roman" w:eastAsia="Times New Roman" w:hAnsi="Times New Roman"/>
          <w:sz w:val="28"/>
          <w:szCs w:val="28"/>
          <w:lang w:val="ru-RU" w:eastAsia="ru-RU"/>
        </w:rPr>
        <w:t xml:space="preserve">) орган улитки. </w:t>
      </w:r>
    </w:p>
    <w:p w:rsidR="00745DA5" w:rsidRDefault="00E13E2B" w:rsidP="00E13E2B">
      <w:pPr>
        <w:spacing w:line="360" w:lineRule="auto"/>
        <w:ind w:right="16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Для данного исследования важным фактором является</w:t>
      </w:r>
      <w:r w:rsidR="00170DE8">
        <w:rPr>
          <w:rFonts w:ascii="Times New Roman" w:eastAsia="Times New Roman" w:hAnsi="Times New Roman"/>
          <w:sz w:val="28"/>
          <w:szCs w:val="28"/>
          <w:lang w:val="ru-RU" w:eastAsia="ru-RU"/>
        </w:rPr>
        <w:t xml:space="preserve"> </w:t>
      </w:r>
      <w:r w:rsidR="00CD6674">
        <w:rPr>
          <w:rFonts w:ascii="Times New Roman" w:eastAsia="Times New Roman" w:hAnsi="Times New Roman"/>
          <w:sz w:val="28"/>
          <w:szCs w:val="28"/>
          <w:lang w:val="ru-RU" w:eastAsia="ru-RU"/>
        </w:rPr>
        <w:t>понимание того</w:t>
      </w:r>
      <w:r w:rsidR="00170DE8">
        <w:rPr>
          <w:rFonts w:ascii="Times New Roman" w:eastAsia="Times New Roman" w:hAnsi="Times New Roman"/>
          <w:sz w:val="28"/>
          <w:szCs w:val="28"/>
          <w:lang w:val="ru-RU" w:eastAsia="ru-RU"/>
        </w:rPr>
        <w:t>, что орган слуха играет в организме двоякую роль: обеспечивает, главным образом, слуховую функцию и частично – двигательную, т.к. п</w:t>
      </w:r>
      <w:r w:rsidR="00745DA5" w:rsidRPr="00745DA5">
        <w:rPr>
          <w:rFonts w:ascii="Times New Roman" w:eastAsia="Times New Roman" w:hAnsi="Times New Roman"/>
          <w:sz w:val="28"/>
          <w:szCs w:val="28"/>
          <w:lang w:val="ru-RU" w:eastAsia="ru-RU"/>
        </w:rPr>
        <w:t xml:space="preserve">реддверие и полукружные каналы </w:t>
      </w:r>
      <w:r w:rsidR="00170DE8">
        <w:rPr>
          <w:rFonts w:ascii="Times New Roman" w:eastAsia="Times New Roman" w:hAnsi="Times New Roman"/>
          <w:sz w:val="28"/>
          <w:szCs w:val="28"/>
          <w:lang w:val="ru-RU" w:eastAsia="ru-RU"/>
        </w:rPr>
        <w:t xml:space="preserve">внутреннего уха </w:t>
      </w:r>
      <w:r w:rsidR="00745DA5" w:rsidRPr="00745DA5">
        <w:rPr>
          <w:rFonts w:ascii="Times New Roman" w:eastAsia="Times New Roman" w:hAnsi="Times New Roman"/>
          <w:sz w:val="28"/>
          <w:szCs w:val="28"/>
          <w:lang w:val="ru-RU" w:eastAsia="ru-RU"/>
        </w:rPr>
        <w:t>играют роль органов равновесия. Правда, восприятие положения и движения тела в пространстве зависит от совместной функции многих органов чувств: зрения, осязания, мышечного чувства и др., т. е. рефлекторная деятельность, необходимая для сохранения равновесия, обеспечивается импульсами в различных органах. Но основная роль в этом принадлежит преддверию и полукружным каналам.</w:t>
      </w:r>
    </w:p>
    <w:p w:rsidR="00170DE8" w:rsidRDefault="00170DE8" w:rsidP="00E13E2B">
      <w:pPr>
        <w:spacing w:line="360" w:lineRule="auto"/>
        <w:ind w:right="160" w:firstLine="709"/>
        <w:jc w:val="both"/>
        <w:rPr>
          <w:rFonts w:ascii="Times New Roman" w:eastAsia="Times New Roman" w:hAnsi="Times New Roman"/>
          <w:sz w:val="28"/>
          <w:szCs w:val="28"/>
          <w:lang w:val="ru-RU" w:eastAsia="ru-RU"/>
        </w:rPr>
      </w:pPr>
    </w:p>
    <w:p w:rsidR="00206F45" w:rsidRPr="00C11C66" w:rsidRDefault="00C11C66" w:rsidP="00206F45">
      <w:pPr>
        <w:numPr>
          <w:ilvl w:val="1"/>
          <w:numId w:val="2"/>
        </w:numPr>
        <w:spacing w:line="360" w:lineRule="auto"/>
        <w:ind w:right="160"/>
        <w:jc w:val="center"/>
        <w:rPr>
          <w:rFonts w:ascii="Times New Roman" w:eastAsia="Times New Roman" w:hAnsi="Times New Roman"/>
          <w:b/>
          <w:sz w:val="28"/>
          <w:szCs w:val="28"/>
          <w:lang w:val="ru-RU" w:eastAsia="ru-RU"/>
        </w:rPr>
      </w:pPr>
      <w:r w:rsidRPr="00C11C66">
        <w:rPr>
          <w:rFonts w:ascii="Times New Roman" w:eastAsia="Times New Roman" w:hAnsi="Times New Roman"/>
          <w:b/>
          <w:sz w:val="28"/>
          <w:szCs w:val="28"/>
          <w:lang w:val="ru-RU" w:eastAsia="ru-RU"/>
        </w:rPr>
        <w:t>Причины стойких нарушений слуха</w:t>
      </w:r>
    </w:p>
    <w:p w:rsidR="00206F45" w:rsidRDefault="00206F45" w:rsidP="00206F45">
      <w:pPr>
        <w:spacing w:line="360" w:lineRule="auto"/>
        <w:ind w:right="160"/>
        <w:jc w:val="center"/>
        <w:rPr>
          <w:rFonts w:ascii="Times New Roman" w:eastAsia="Times New Roman" w:hAnsi="Times New Roman"/>
          <w:sz w:val="28"/>
          <w:szCs w:val="28"/>
          <w:lang w:val="ru-RU" w:eastAsia="ru-RU"/>
        </w:rPr>
      </w:pP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 xml:space="preserve">Стойкие нарушения слуха у детей могут быть врожденными и приобретенными. Следует отметить, что такое подразделение практически нередко оказывается трудноосуществимым. Заключение о врожденном или приобретенном характере нарушения слуха делается обычно на основании сведений, полученных со слов родителей, а эти сведения часто оказываются весьма неточными. С одной стороны, заболевание, вызвавшее глухоту или тугоухость, может остаться незамеченным, и родители считают в этих случаях ребенка глухим или тугоухим от рождения. С другой стороны, нередко действительно врожденное нарушение слуха остается в течение нескольких месяцев, а иногда лет нераспознанным, а когда оно выявляется, то приписывается какому-либо случайному заболеванию или травме, имевшим место незадолго до обнаружения дефекта слуха. Таким образом, диагностика врожденного нарушения слуха в каждом конкретном случае может оказаться </w:t>
      </w:r>
      <w:r w:rsidRPr="00170DE8">
        <w:rPr>
          <w:sz w:val="28"/>
          <w:szCs w:val="28"/>
        </w:rPr>
        <w:lastRenderedPageBreak/>
        <w:t>очень затруднительной. Врожденный характер нарушения слуха отмечается значительно реже, чем приобретенный.</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 xml:space="preserve">Роль наследственного (генетического) фактора в качестве причины врожденных нарушений слуха в прежние годы несколько преувеличивалась. Однако этот фактор, несомненно, имеет некоторое значение, так как известно, что у глухих родителей дети с дефектом слуха рождаются чаще, чем </w:t>
      </w:r>
      <w:proofErr w:type="gramStart"/>
      <w:r w:rsidRPr="00170DE8">
        <w:rPr>
          <w:sz w:val="28"/>
          <w:szCs w:val="28"/>
        </w:rPr>
        <w:t>у</w:t>
      </w:r>
      <w:proofErr w:type="gramEnd"/>
      <w:r w:rsidRPr="00170DE8">
        <w:rPr>
          <w:sz w:val="28"/>
          <w:szCs w:val="28"/>
        </w:rPr>
        <w:t xml:space="preserve"> слышащих.</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Из других причин, обусловливающих врожденное нарушение слуха, следует отметить инфекционные заболевания у матери во время беременности. Особое значение имеют вирусные инфекции (корь, грипп). Наиболее опасным для развивающегося зачатка слухового органа является заболевание, возникающее у матери в первые три месяца беременности.</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 xml:space="preserve">Вредное воздействие на развивающийся орган слуха у плода могут оказать радиационное облучение, некоторые химические вещества. Практическое значение в возникновении врожденных нарушений слуха имеет алкоголь, употребляемый матерью во время беременности, а из лекарственных веществ — антибиотики группы </w:t>
      </w:r>
      <w:proofErr w:type="spellStart"/>
      <w:r w:rsidRPr="00170DE8">
        <w:rPr>
          <w:sz w:val="28"/>
          <w:szCs w:val="28"/>
        </w:rPr>
        <w:t>аминогликозидов</w:t>
      </w:r>
      <w:proofErr w:type="spellEnd"/>
      <w:r w:rsidRPr="00170DE8">
        <w:rPr>
          <w:sz w:val="28"/>
          <w:szCs w:val="28"/>
        </w:rPr>
        <w:t xml:space="preserve">, а также производные хинина. Возникающие при применении такого рода </w:t>
      </w:r>
      <w:r w:rsidR="00CD6674">
        <w:rPr>
          <w:sz w:val="28"/>
          <w:szCs w:val="28"/>
        </w:rPr>
        <w:t xml:space="preserve"> </w:t>
      </w:r>
      <w:proofErr w:type="spellStart"/>
      <w:r w:rsidRPr="00170DE8">
        <w:rPr>
          <w:sz w:val="28"/>
          <w:szCs w:val="28"/>
        </w:rPr>
        <w:t>ототоксических</w:t>
      </w:r>
      <w:proofErr w:type="spellEnd"/>
      <w:r w:rsidRPr="00170DE8">
        <w:rPr>
          <w:sz w:val="28"/>
          <w:szCs w:val="28"/>
        </w:rPr>
        <w:t xml:space="preserve"> препаратов нарушения слуха, как правило, необратимы и поддаются лечению лишь в самом начале развития. Поэтому здесь особое значение приобретают первые симптомы (шум в ухе и снижение слуха).</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Нарушение развития слухового органа может возникнуть вследствие травмы плода, особенно в первые месяцы беременности, когда зачаток слухового анализатора оказывается особенно ранимым.</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Приобретенные нарушения слуха возникают от самых разнообразных причин. Следует, однако, отметить, что тяжелые нарушения слуха наступают обычно при поражении звуковоспринимающего аппарата (внутреннего уха, слухового нерва), в то время как легкая и средняя степень нарушения слуха может возникать при поражении лишь звукопроводящего аппарата (среднего уха).</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lastRenderedPageBreak/>
        <w:t>Среди причин нарушения слуха у детей первое место занимают последствия острого воспаления среднего уха (острого среднего отита). Поражение слуха в этих случаях обусловлено стойкими остаточными изменениями в среднем ухе, приводящими к нарушению нормальной подвижности барабанной перепонки и цепи слуховых косточек. В некоторых случаях после острого среднего отита остается стойкое прободение барабанной перепонки и длительное гноетечение из уха — хронический гнойный отит. Это заболевание сопровождается обычно значительным понижением слуха.</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Частой причиной поражения слуха у детей являются заболевания носа и носоглотки и связанное с этими заболеваниями нарушение проходимости евстахиевой трубы. В частности, большое значение в этиологии нарушения слуха имеют аденоидные разращения. Непосредственной причиной понижения слуха в этих случаях является нарушение нормальной вентиляции среднего уха и связанные с ним изменения в положении барабанной перепонки и цепи слуховых косточек.</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 xml:space="preserve">Степень понижения слуха при заболеваниях среднего уха может быть различной. </w:t>
      </w:r>
      <w:proofErr w:type="gramStart"/>
      <w:r w:rsidRPr="00170DE8">
        <w:rPr>
          <w:sz w:val="28"/>
          <w:szCs w:val="28"/>
        </w:rPr>
        <w:t>Для этих заболеваний более характерными являются легкое и среднее понижение слуха, но могут встречаться и тяжелые нарушения слуха, Они развиваются обычно в результате перехода воспалительного процесса во внутреннее ухо, однако резко выраженная тугоухость может возникнуть и в тех случаях, когда процесс ограничивается только средним ухом, т. е. при поражении лишь звукопроводящего аппарата.</w:t>
      </w:r>
      <w:proofErr w:type="gramEnd"/>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 xml:space="preserve">В этиологии (от греч. </w:t>
      </w:r>
      <w:proofErr w:type="spellStart"/>
      <w:r w:rsidRPr="00170DE8">
        <w:rPr>
          <w:sz w:val="28"/>
          <w:szCs w:val="28"/>
        </w:rPr>
        <w:t>aitia</w:t>
      </w:r>
      <w:proofErr w:type="spellEnd"/>
      <w:r w:rsidRPr="00170DE8">
        <w:rPr>
          <w:sz w:val="28"/>
          <w:szCs w:val="28"/>
        </w:rPr>
        <w:t xml:space="preserve"> — причина), изучающей причины и условия болезни, в частности резко выраженных форм стойких нарушений слуха, важнейшую роль играют поражения внутреннего уха и ствола слухового нерва. Поражение ядер слухового нерва, его проводящих путей в головном мозгу, а также корковых слуховых </w:t>
      </w:r>
      <w:proofErr w:type="gramStart"/>
      <w:r w:rsidRPr="00170DE8">
        <w:rPr>
          <w:sz w:val="28"/>
          <w:szCs w:val="28"/>
        </w:rPr>
        <w:t>центров</w:t>
      </w:r>
      <w:proofErr w:type="gramEnd"/>
      <w:r w:rsidRPr="00170DE8">
        <w:rPr>
          <w:sz w:val="28"/>
          <w:szCs w:val="28"/>
        </w:rPr>
        <w:t xml:space="preserve"> как по частоте, так и по степени возникающих при них нарушений слуха имеют сравнительно меньшее значение.</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lastRenderedPageBreak/>
        <w:t>Внутреннее ухо часто вовлекается в воспалительный процесс заболеваний среднего уха. Причем возникающие во внутреннем ухе изменения, в отличие от обусловивших их заболеваний среднего уха, в большинстве случаев не поддаются лечению.</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 xml:space="preserve">Важную роль в возникновении стойких нарушений слуха играют острые инфекционные заболевания. Большинство инфекционных болезней, являющихся причиной поражения слуха, приходится на детский возраст. Поэтому роль таких заболеваний в этиологии нарушений слуха у детей особенно велика. Из инфекционных заболеваний, обусловливающих стойкие поражения слуха в детском возрасте, наибольшее значение имеют эпидемический цереброспинальный менингит, корь, скарлатина, грипп, паротит (свинка). </w:t>
      </w:r>
    </w:p>
    <w:p w:rsidR="00170DE8" w:rsidRPr="00170DE8" w:rsidRDefault="003C60CA" w:rsidP="00CD6674">
      <w:pPr>
        <w:pStyle w:val="a5"/>
        <w:spacing w:before="0" w:beforeAutospacing="0" w:after="0" w:afterAutospacing="0" w:line="360" w:lineRule="auto"/>
        <w:ind w:firstLine="709"/>
        <w:jc w:val="both"/>
        <w:rPr>
          <w:sz w:val="28"/>
          <w:szCs w:val="28"/>
        </w:rPr>
      </w:pPr>
      <w:r>
        <w:rPr>
          <w:sz w:val="28"/>
          <w:szCs w:val="28"/>
        </w:rPr>
        <w:t>В</w:t>
      </w:r>
      <w:r w:rsidR="00170DE8" w:rsidRPr="00170DE8">
        <w:rPr>
          <w:sz w:val="28"/>
          <w:szCs w:val="28"/>
        </w:rPr>
        <w:t xml:space="preserve"> прежнее время, при отсутствии эффективных методов лечения, большинство заболевших менингитом умирало. Теперь же в подавляющем большинстве случаев такие больные выживают, и поэтому, несмотря на снижение заболеваемости менингитом и ушными осложнениями, менингит остается одной из наиболее частых причин стойких и резко</w:t>
      </w:r>
      <w:r w:rsidR="00CD6674">
        <w:rPr>
          <w:sz w:val="28"/>
          <w:szCs w:val="28"/>
        </w:rPr>
        <w:t xml:space="preserve"> и резко и резко выраженных   </w:t>
      </w:r>
      <w:r w:rsidR="00170DE8" w:rsidRPr="00170DE8">
        <w:rPr>
          <w:sz w:val="28"/>
          <w:szCs w:val="28"/>
        </w:rPr>
        <w:t>нарушений слуха.</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 xml:space="preserve">Нарушение слуха и обычно одновременно развивающееся расстройство функции вестибулярного аппарата при цереброспинальном менингите обусловливается воспалительным процессом во внутреннем ухе — гнойным лабиринтитом. Поражение внутреннего уха при эпидемическом цереброспинальном менингите наступает обычно </w:t>
      </w:r>
      <w:proofErr w:type="gramStart"/>
      <w:r w:rsidRPr="00170DE8">
        <w:rPr>
          <w:sz w:val="28"/>
          <w:szCs w:val="28"/>
        </w:rPr>
        <w:t>в первые</w:t>
      </w:r>
      <w:proofErr w:type="gramEnd"/>
      <w:r w:rsidRPr="00170DE8">
        <w:rPr>
          <w:sz w:val="28"/>
          <w:szCs w:val="28"/>
        </w:rPr>
        <w:t xml:space="preserve"> же дни болезни. Иногда уже в первые сутки выявляется полная глухота. Поражение слуха при менингите, как правило, двустороннее.</w:t>
      </w:r>
    </w:p>
    <w:p w:rsidR="00170DE8" w:rsidRP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 xml:space="preserve">В последние годы, в связи с уменьшением роли других детских инфекционных заболеваний (менингита, скарлатины, кори), относительно повысилось значение вирусного гриппа. При гриппе нередко развивается тяжелое воспаление среднего уха, выделенное в самостоятельную форму (гриппозный отит). В части случаев воспалительный процесс при гриппозном </w:t>
      </w:r>
      <w:r w:rsidRPr="00170DE8">
        <w:rPr>
          <w:sz w:val="28"/>
          <w:szCs w:val="28"/>
        </w:rPr>
        <w:lastRenderedPageBreak/>
        <w:t xml:space="preserve">отите распространяется на внутреннее ухо и слуховой нерв, что приводит к резкому понижению слуха, а иногда и глухоте. Нарушение слуха при этом развивается обычно очень быстро и в большинстве случаев оказывается необратимым, так как оно обусловлено дегенеративными изменениями в </w:t>
      </w:r>
      <w:proofErr w:type="spellStart"/>
      <w:r w:rsidRPr="00170DE8">
        <w:rPr>
          <w:sz w:val="28"/>
          <w:szCs w:val="28"/>
        </w:rPr>
        <w:t>кортиевом</w:t>
      </w:r>
      <w:proofErr w:type="spellEnd"/>
      <w:r w:rsidRPr="00170DE8">
        <w:rPr>
          <w:sz w:val="28"/>
          <w:szCs w:val="28"/>
        </w:rPr>
        <w:t xml:space="preserve"> органе или стволе слухового нерва. Гриппозная инфекция является наиболее опасной в отношении влияния на слуховой орган в раннем возрасте, особенно у грудных детей.</w:t>
      </w:r>
    </w:p>
    <w:p w:rsidR="00170DE8" w:rsidRDefault="00170DE8" w:rsidP="00CD6674">
      <w:pPr>
        <w:pStyle w:val="a5"/>
        <w:spacing w:before="0" w:beforeAutospacing="0" w:after="0" w:afterAutospacing="0" w:line="360" w:lineRule="auto"/>
        <w:ind w:firstLine="709"/>
        <w:jc w:val="both"/>
        <w:rPr>
          <w:sz w:val="28"/>
          <w:szCs w:val="28"/>
        </w:rPr>
      </w:pPr>
      <w:r w:rsidRPr="00170DE8">
        <w:rPr>
          <w:sz w:val="28"/>
          <w:szCs w:val="28"/>
        </w:rPr>
        <w:t xml:space="preserve">В возникновении стойких нарушений слуха известное значение имеет травма, в частности родовая. Сюда относятся повреждения слухового органа вследствие сдавления и деформации головки плода во время прохождения через узкие родовые пути, а также в результате наложения акушерских щипцов. Травматические нарушения слуха могут возникать и в более отдаленном постнатальном периоде (в грудном и </w:t>
      </w:r>
      <w:proofErr w:type="spellStart"/>
      <w:r w:rsidRPr="00170DE8">
        <w:rPr>
          <w:sz w:val="28"/>
          <w:szCs w:val="28"/>
        </w:rPr>
        <w:t>преддошкольном</w:t>
      </w:r>
      <w:proofErr w:type="spellEnd"/>
      <w:r w:rsidRPr="00170DE8">
        <w:rPr>
          <w:sz w:val="28"/>
          <w:szCs w:val="28"/>
        </w:rPr>
        <w:t xml:space="preserve"> возрасте) вследствие ушиба головы.</w:t>
      </w:r>
      <w:r w:rsidR="004317DC">
        <w:rPr>
          <w:sz w:val="28"/>
          <w:szCs w:val="28"/>
        </w:rPr>
        <w:t xml:space="preserve">    </w:t>
      </w:r>
    </w:p>
    <w:p w:rsidR="00D02430" w:rsidRDefault="00D02430" w:rsidP="00D02430">
      <w:pPr>
        <w:pStyle w:val="a5"/>
        <w:spacing w:before="0" w:beforeAutospacing="0" w:after="0" w:afterAutospacing="0" w:line="360" w:lineRule="auto"/>
        <w:ind w:firstLine="709"/>
        <w:jc w:val="both"/>
        <w:rPr>
          <w:color w:val="2A2723"/>
          <w:sz w:val="28"/>
          <w:szCs w:val="28"/>
        </w:rPr>
      </w:pPr>
    </w:p>
    <w:p w:rsidR="00206F45" w:rsidRPr="00C11C66" w:rsidRDefault="00C11C66" w:rsidP="004317DC">
      <w:pPr>
        <w:pStyle w:val="a5"/>
        <w:numPr>
          <w:ilvl w:val="1"/>
          <w:numId w:val="2"/>
        </w:numPr>
        <w:spacing w:before="0" w:beforeAutospacing="0" w:after="0" w:afterAutospacing="0" w:line="360" w:lineRule="auto"/>
        <w:jc w:val="center"/>
        <w:rPr>
          <w:b/>
          <w:sz w:val="28"/>
          <w:szCs w:val="28"/>
        </w:rPr>
      </w:pPr>
      <w:r w:rsidRPr="00C11C66">
        <w:rPr>
          <w:b/>
          <w:sz w:val="28"/>
          <w:szCs w:val="28"/>
        </w:rPr>
        <w:t>Классификация нарушений слуха</w:t>
      </w:r>
    </w:p>
    <w:p w:rsidR="004317DC" w:rsidRPr="00BD6FA6" w:rsidRDefault="004317DC" w:rsidP="004317DC">
      <w:pPr>
        <w:pStyle w:val="a5"/>
        <w:spacing w:before="0" w:beforeAutospacing="0" w:after="0" w:afterAutospacing="0" w:line="360" w:lineRule="auto"/>
        <w:jc w:val="center"/>
        <w:rPr>
          <w:sz w:val="28"/>
          <w:szCs w:val="28"/>
        </w:rPr>
      </w:pP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В основу ряда классификаций нарушений слуха положены различные факторы.</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 xml:space="preserve">Одной </w:t>
      </w:r>
      <w:proofErr w:type="gramStart"/>
      <w:r w:rsidRPr="00BD6FA6">
        <w:rPr>
          <w:sz w:val="28"/>
          <w:szCs w:val="28"/>
        </w:rPr>
        <w:t>из</w:t>
      </w:r>
      <w:proofErr w:type="gramEnd"/>
      <w:r w:rsidRPr="00BD6FA6">
        <w:rPr>
          <w:sz w:val="28"/>
          <w:szCs w:val="28"/>
        </w:rPr>
        <w:t xml:space="preserve"> наиболее </w:t>
      </w:r>
      <w:proofErr w:type="gramStart"/>
      <w:r w:rsidRPr="00BD6FA6">
        <w:rPr>
          <w:sz w:val="28"/>
          <w:szCs w:val="28"/>
        </w:rPr>
        <w:t>распространенных</w:t>
      </w:r>
      <w:proofErr w:type="gramEnd"/>
      <w:r w:rsidRPr="00BD6FA6">
        <w:rPr>
          <w:sz w:val="28"/>
          <w:szCs w:val="28"/>
        </w:rPr>
        <w:t xml:space="preserve"> в дошкольных учреждениях и школах для детей с нарушениями слуха является классификация Л. В. Неймана (1977). В ней учитывается степень поражения слуховой функции и возможности формирования речи при таком состоянии слуха. В основу определения степени снижения слуха положены результаты исследования слуха методом тональной аудиометрии и речью. Применительно к детям раннего и дошкольного возраста чаще всего применяется игровая тональная аудиометрия. </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 xml:space="preserve">Различаются два вида слуховой недостаточности — тугоухость и глухота. Под тугоухостью понимается такое снижение слуха, при котором возникают затруднения в восприятии и в самостоятельном овладении речью. Однако </w:t>
      </w:r>
      <w:r w:rsidRPr="00BD6FA6">
        <w:rPr>
          <w:sz w:val="28"/>
          <w:szCs w:val="28"/>
        </w:rPr>
        <w:lastRenderedPageBreak/>
        <w:t>остается возможность овладения с помощью слуха хотя бы ограниченным и искаженным запасом слов.</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В качестве основного критерия определения степеней тугоухости Л. В. Нейман использует степень понижения слуха в области речевого диапазона частот (от 500 до 4000 Гц). В зависимости от средней потери слуха в указанном диапазоне выделяются три степени тугоухости:</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1-я степень — снижение слуха не превышает 50 дБ;</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2-я степень — средняя потеря слуха от 50 до 70 дБ;</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3-я степень — потеря слуха превышает 70 дБ.</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 xml:space="preserve">В процессе определения степени тугоухости выявляются возможности для восприятия речи на слух. </w:t>
      </w:r>
      <w:proofErr w:type="gramStart"/>
      <w:r w:rsidRPr="00BD6FA6">
        <w:rPr>
          <w:sz w:val="28"/>
          <w:szCs w:val="28"/>
        </w:rPr>
        <w:t>При первой степени тугоухости, когда средняя потеря слуха не превышает 50 дБ, для ребенка остается доступным речевое общение: он может разборчиво воспринимать речь разговорной громкости на расстоянии более 1—2 м. При второй степени тугоухости, т. е. снижении слуха от 50 до 70 дБ, речевое общение затруднено, так как разговорная речь воспринимается на расстоянии до 1 м. При третьей степени тугоухости</w:t>
      </w:r>
      <w:proofErr w:type="gramEnd"/>
      <w:r w:rsidRPr="00BD6FA6">
        <w:rPr>
          <w:sz w:val="28"/>
          <w:szCs w:val="28"/>
        </w:rPr>
        <w:t>, т. е. потере слуха более 70 дБ, общение нарушается, так как речь разговорной громкости воспринимается неразборчиво даже у самого уха.</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Затруднения в овладении речью могут возникнуть у ребенка уже при снижении слуха на 15—20 дБ. Это состояние слуха Л. В. Нейман считает границей между нормальным слухом и тугоухостью. Условная граница между тугоухостью и глухотой, по классификации Л. В. Неймана,  находится на уровне 85 дБ.</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Под глухотой понимается такая степень снижения слуха, при которой самостоятельное овладение речью (спонтанное формирование речи) оказывается невозможным. Л. В. Нейман отмечает, что возможности, которыми располагают глухие дети для различения звуков окружающего мира, зависят в основном от диапазона воспринимаемых частот. В зависимости от объема воспринимаемых частот по состоянию слуха выделяют четыре группы глухих:</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lastRenderedPageBreak/>
        <w:t>1-я группа — дети, воспринимающие звуки самой низкой частоты, т. е. 125-250 Гц;</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2-я группа — дети, воспринимающие звуки до 500 Гц;</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3-я группа — дети, воспринимающие звуки до 1000 Гц;</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4-я группа — дети, которым доступно восприятие звуков в широком диапазоне частот, т. е. 2000 Гц и выше.</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 xml:space="preserve">Между группой глухоты и возможностями восприятия звуков существует определенная зависимость. Дети с минимальными остатками слуха (первая и вторая группы глухоты) оказываются способны воспринимать лишь очень громкие звуки на небольшом расстоянии (громкий крик, гудок паровоза, удары в барабан). Глухие дети с лучшими остатками слуха (третья и четвертая группы) в состоянии воспринимать и различать на небольшом расстоянии значительно больше звуков, разнообразных по своей частотной характеристике (звучания различных музыкальных инструментов и игрушек, громкие голоса животных, некоторые бытовые звуки: звонок в дверь, звучание телефона и др.). Глухие дети, отнесенные к третьей и четвертой группе, в состоянии различать речевые звучания — несколько хорошо знакомых </w:t>
      </w:r>
      <w:proofErr w:type="spellStart"/>
      <w:r w:rsidRPr="00BD6FA6">
        <w:rPr>
          <w:sz w:val="28"/>
          <w:szCs w:val="28"/>
        </w:rPr>
        <w:t>лепетных</w:t>
      </w:r>
      <w:proofErr w:type="spellEnd"/>
      <w:r w:rsidRPr="00BD6FA6">
        <w:rPr>
          <w:sz w:val="28"/>
          <w:szCs w:val="28"/>
        </w:rPr>
        <w:t xml:space="preserve"> или полных слов.</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Таким образом, все глухие дети имеют большие или меньшие остатки слуха, которые в процессе специальной работы по развитию слухового восприятия могут стать основой для познания звуков окружающего мира и ориентирования в нем, а также сыграть важную роль в процессе формирования устной речи.</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В настоящее время при оценке состояния слуха детей в медицинских учреждениях используется Международная классификация нарушений слуха. В соответствии с этой классификацией средняя потеря слуха определяется в области частот 500, 1000 и 2000 Гц.</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1-я степень тугоухости — снижение слуха не превышает 40 дБ;</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2-я степень — от 40 до 55 дБ;</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3-я степень — от 55 до 70 дБ;</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t>4-я степень — от 70 до 90 дБ.</w:t>
      </w:r>
    </w:p>
    <w:p w:rsidR="004317DC" w:rsidRPr="00BD6FA6" w:rsidRDefault="004317DC" w:rsidP="004317DC">
      <w:pPr>
        <w:pStyle w:val="a5"/>
        <w:spacing w:before="0" w:beforeAutospacing="0" w:after="0" w:afterAutospacing="0" w:line="360" w:lineRule="auto"/>
        <w:ind w:firstLine="709"/>
        <w:jc w:val="both"/>
        <w:rPr>
          <w:sz w:val="28"/>
          <w:szCs w:val="28"/>
        </w:rPr>
      </w:pPr>
      <w:r w:rsidRPr="00BD6FA6">
        <w:rPr>
          <w:sz w:val="28"/>
          <w:szCs w:val="28"/>
        </w:rPr>
        <w:lastRenderedPageBreak/>
        <w:t>Снижение слуха более 90 дБ определяется как глухота.</w:t>
      </w:r>
    </w:p>
    <w:p w:rsidR="004317DC" w:rsidRPr="00BD6FA6" w:rsidRDefault="004317DC" w:rsidP="004317DC">
      <w:pPr>
        <w:pStyle w:val="a5"/>
        <w:spacing w:before="0" w:beforeAutospacing="0" w:after="0" w:afterAutospacing="0" w:line="360" w:lineRule="auto"/>
        <w:ind w:firstLine="709"/>
        <w:jc w:val="both"/>
        <w:rPr>
          <w:rFonts w:ascii="Georgia" w:hAnsi="Georgia"/>
          <w:sz w:val="17"/>
          <w:szCs w:val="17"/>
        </w:rPr>
      </w:pPr>
      <w:r w:rsidRPr="00BD6FA6">
        <w:rPr>
          <w:sz w:val="28"/>
          <w:szCs w:val="28"/>
        </w:rPr>
        <w:t xml:space="preserve">Педагогические условия, в которых находился ребенок после потери слуха, имеют </w:t>
      </w:r>
      <w:proofErr w:type="gramStart"/>
      <w:r w:rsidRPr="00BD6FA6">
        <w:rPr>
          <w:sz w:val="28"/>
          <w:szCs w:val="28"/>
        </w:rPr>
        <w:t>важное значение</w:t>
      </w:r>
      <w:proofErr w:type="gramEnd"/>
      <w:r w:rsidRPr="00BD6FA6">
        <w:rPr>
          <w:sz w:val="28"/>
          <w:szCs w:val="28"/>
        </w:rPr>
        <w:t xml:space="preserve"> для его психического и речевого развития. Чем раньше выявлено снижение слуха и предприняты специальные медицинские и педагогические меры для устранения последствий снижения слуха, тем успешнее будет проходить развитие ребенка, тем меньше опасность тяжелого отставания в развитии познавательной деятельности, формировании речи и общения, личностном развитии. </w:t>
      </w:r>
    </w:p>
    <w:p w:rsidR="004317DC" w:rsidRPr="00BD6FA6" w:rsidRDefault="004317DC" w:rsidP="004317DC">
      <w:pPr>
        <w:pStyle w:val="a5"/>
        <w:spacing w:before="0" w:beforeAutospacing="0" w:after="0" w:afterAutospacing="0" w:line="360" w:lineRule="auto"/>
        <w:ind w:firstLine="709"/>
        <w:jc w:val="both"/>
        <w:rPr>
          <w:rFonts w:ascii="Georgia" w:hAnsi="Georgia"/>
          <w:sz w:val="17"/>
          <w:szCs w:val="17"/>
        </w:rPr>
      </w:pPr>
    </w:p>
    <w:p w:rsidR="004317DC" w:rsidRPr="00BD6FA6" w:rsidRDefault="004317DC" w:rsidP="004317DC">
      <w:pPr>
        <w:pStyle w:val="a5"/>
        <w:spacing w:before="0" w:beforeAutospacing="0" w:after="0" w:afterAutospacing="0" w:line="360" w:lineRule="auto"/>
        <w:ind w:firstLine="709"/>
        <w:jc w:val="both"/>
        <w:rPr>
          <w:rFonts w:ascii="Georgia" w:hAnsi="Georgia"/>
          <w:sz w:val="17"/>
          <w:szCs w:val="17"/>
        </w:rPr>
      </w:pPr>
    </w:p>
    <w:p w:rsidR="004317DC" w:rsidRPr="00C11C66" w:rsidRDefault="00C11C66" w:rsidP="00EE653F">
      <w:pPr>
        <w:pStyle w:val="a5"/>
        <w:numPr>
          <w:ilvl w:val="1"/>
          <w:numId w:val="2"/>
        </w:numPr>
        <w:spacing w:before="0" w:beforeAutospacing="0" w:after="0" w:afterAutospacing="0" w:line="360" w:lineRule="auto"/>
        <w:jc w:val="center"/>
        <w:rPr>
          <w:b/>
          <w:sz w:val="28"/>
          <w:szCs w:val="28"/>
        </w:rPr>
      </w:pPr>
      <w:r w:rsidRPr="00C11C66">
        <w:rPr>
          <w:b/>
          <w:sz w:val="28"/>
          <w:szCs w:val="28"/>
        </w:rPr>
        <w:t>Взаимосвязь слухового и вестибулярного анализаторов</w:t>
      </w:r>
    </w:p>
    <w:p w:rsidR="00EE653F" w:rsidRPr="00BD6FA6" w:rsidRDefault="00EE653F" w:rsidP="00EE653F">
      <w:pPr>
        <w:pStyle w:val="a5"/>
        <w:spacing w:before="0" w:beforeAutospacing="0" w:after="0" w:afterAutospacing="0" w:line="360" w:lineRule="auto"/>
        <w:jc w:val="center"/>
        <w:rPr>
          <w:sz w:val="28"/>
          <w:szCs w:val="28"/>
        </w:rPr>
      </w:pPr>
    </w:p>
    <w:p w:rsidR="00EE653F" w:rsidRPr="00BD6FA6" w:rsidRDefault="00EE653F" w:rsidP="00EE653F">
      <w:pPr>
        <w:pStyle w:val="a5"/>
        <w:spacing w:before="0" w:beforeAutospacing="0" w:after="0" w:afterAutospacing="0" w:line="360" w:lineRule="auto"/>
        <w:ind w:firstLine="709"/>
        <w:jc w:val="both"/>
        <w:rPr>
          <w:sz w:val="28"/>
          <w:szCs w:val="28"/>
        </w:rPr>
      </w:pPr>
      <w:r w:rsidRPr="00BD6FA6">
        <w:rPr>
          <w:sz w:val="28"/>
          <w:szCs w:val="28"/>
        </w:rPr>
        <w:t>Патологический проце</w:t>
      </w:r>
      <w:proofErr w:type="gramStart"/>
      <w:r w:rsidRPr="00BD6FA6">
        <w:rPr>
          <w:sz w:val="28"/>
          <w:szCs w:val="28"/>
        </w:rPr>
        <w:t>сс в сл</w:t>
      </w:r>
      <w:proofErr w:type="gramEnd"/>
      <w:r w:rsidRPr="00BD6FA6">
        <w:rPr>
          <w:sz w:val="28"/>
          <w:szCs w:val="28"/>
        </w:rPr>
        <w:t>уховой системе изменяет функцию вестибулярного аппарата, а вестибулярные нарушения в свою очередь влияют на формирование двигательной сферы. Н.Л. Найденова (1989) с помощью специального исследования выявила различные проявления вестибулярной дисфункции в 62% случаев нарушения слуха. Взаимосвязь слухового и вестибулярного анализаторов прослеживаются в тесном анатомическом единстве их ориентации: как известно, периферическая часть слуховой системы находится в лабиринте, там же, где находится периферические рецепторы, воспринимающие вестибулярные раздражения, сигнализирующие о положении тела в пространстве.</w:t>
      </w:r>
    </w:p>
    <w:p w:rsidR="00EE653F" w:rsidRPr="00BD6FA6" w:rsidRDefault="00B567CC" w:rsidP="00EE653F">
      <w:pPr>
        <w:pStyle w:val="a5"/>
        <w:spacing w:before="0" w:beforeAutospacing="0" w:after="0" w:afterAutospacing="0" w:line="360" w:lineRule="auto"/>
        <w:ind w:firstLine="709"/>
        <w:jc w:val="both"/>
        <w:rPr>
          <w:sz w:val="28"/>
          <w:szCs w:val="28"/>
        </w:rPr>
      </w:pPr>
      <w:r w:rsidRPr="00BD6FA6">
        <w:rPr>
          <w:sz w:val="28"/>
          <w:szCs w:val="28"/>
        </w:rPr>
        <w:t>Восьмая</w:t>
      </w:r>
      <w:r w:rsidR="00EE653F" w:rsidRPr="00BD6FA6">
        <w:rPr>
          <w:sz w:val="28"/>
          <w:szCs w:val="28"/>
        </w:rPr>
        <w:t xml:space="preserve"> пара черепно-мозговых нервов, осуществляя передачу возбуждения от </w:t>
      </w:r>
      <w:proofErr w:type="spellStart"/>
      <w:r w:rsidR="00EE653F" w:rsidRPr="00BD6FA6">
        <w:rPr>
          <w:sz w:val="28"/>
          <w:szCs w:val="28"/>
        </w:rPr>
        <w:t>кортиева</w:t>
      </w:r>
      <w:proofErr w:type="spellEnd"/>
      <w:r w:rsidR="00EE653F" w:rsidRPr="00BD6FA6">
        <w:rPr>
          <w:sz w:val="28"/>
          <w:szCs w:val="28"/>
        </w:rPr>
        <w:t xml:space="preserve"> органа (улитка), содержит не только слуховые волокна, но и вестибулярную ветвь.</w:t>
      </w:r>
    </w:p>
    <w:p w:rsidR="00EE653F" w:rsidRPr="00BD6FA6" w:rsidRDefault="00EE653F" w:rsidP="00EE653F">
      <w:pPr>
        <w:pStyle w:val="a5"/>
        <w:spacing w:before="0" w:beforeAutospacing="0" w:after="0" w:afterAutospacing="0" w:line="360" w:lineRule="auto"/>
        <w:ind w:firstLine="709"/>
        <w:jc w:val="both"/>
        <w:rPr>
          <w:sz w:val="28"/>
          <w:szCs w:val="28"/>
        </w:rPr>
      </w:pPr>
      <w:r w:rsidRPr="00BD6FA6">
        <w:rPr>
          <w:sz w:val="28"/>
          <w:szCs w:val="28"/>
        </w:rPr>
        <w:t xml:space="preserve">Наблюдается единство и общий принцип работы вестибулярной и слуховой систем: превращение механических колебаний в нервный импульс путем воздействия </w:t>
      </w:r>
      <w:proofErr w:type="spellStart"/>
      <w:r w:rsidRPr="00BD6FA6">
        <w:rPr>
          <w:sz w:val="28"/>
          <w:szCs w:val="28"/>
        </w:rPr>
        <w:t>эндолимфы</w:t>
      </w:r>
      <w:proofErr w:type="spellEnd"/>
      <w:r w:rsidRPr="00BD6FA6">
        <w:rPr>
          <w:sz w:val="28"/>
          <w:szCs w:val="28"/>
        </w:rPr>
        <w:t xml:space="preserve"> при перемещении на нервные окончания клеток слухового нерва, расположенных в лабиринте.</w:t>
      </w:r>
    </w:p>
    <w:p w:rsidR="00EE653F" w:rsidRPr="00BD6FA6" w:rsidRDefault="00EE653F" w:rsidP="00EE653F">
      <w:pPr>
        <w:pStyle w:val="a5"/>
        <w:spacing w:before="0" w:beforeAutospacing="0" w:after="0" w:afterAutospacing="0" w:line="360" w:lineRule="auto"/>
        <w:ind w:firstLine="709"/>
        <w:jc w:val="both"/>
        <w:rPr>
          <w:sz w:val="28"/>
          <w:szCs w:val="28"/>
        </w:rPr>
      </w:pPr>
      <w:r w:rsidRPr="00BD6FA6">
        <w:rPr>
          <w:sz w:val="28"/>
          <w:szCs w:val="28"/>
        </w:rPr>
        <w:t xml:space="preserve">Нарушения вестибулярной функции наблюдались как при глубоких, так и при менее выраженных изменениях слухового восприятия. Встречались </w:t>
      </w:r>
      <w:r w:rsidRPr="00BD6FA6">
        <w:rPr>
          <w:sz w:val="28"/>
          <w:szCs w:val="28"/>
        </w:rPr>
        <w:lastRenderedPageBreak/>
        <w:t xml:space="preserve">отдельные случаи высокой устойчивости вестибулярного аппарата при резко сниженной слуховой активности, и, наоборот, при сравнительно хорошей сохранности слухового анализатора – резко </w:t>
      </w:r>
      <w:proofErr w:type="gramStart"/>
      <w:r w:rsidRPr="00BD6FA6">
        <w:rPr>
          <w:sz w:val="28"/>
          <w:szCs w:val="28"/>
        </w:rPr>
        <w:t>сниженная</w:t>
      </w:r>
      <w:proofErr w:type="gramEnd"/>
      <w:r w:rsidRPr="00BD6FA6">
        <w:rPr>
          <w:sz w:val="28"/>
          <w:szCs w:val="28"/>
        </w:rPr>
        <w:t xml:space="preserve"> вестибулярного аппарата.</w:t>
      </w:r>
    </w:p>
    <w:p w:rsidR="00EE653F" w:rsidRPr="00BD6FA6" w:rsidRDefault="00EE653F" w:rsidP="00EE653F">
      <w:pPr>
        <w:pStyle w:val="a5"/>
        <w:spacing w:before="0" w:beforeAutospacing="0" w:after="0" w:afterAutospacing="0" w:line="360" w:lineRule="auto"/>
        <w:ind w:firstLine="709"/>
        <w:jc w:val="both"/>
        <w:rPr>
          <w:sz w:val="28"/>
          <w:szCs w:val="28"/>
        </w:rPr>
      </w:pPr>
      <w:r w:rsidRPr="00BD6FA6">
        <w:rPr>
          <w:sz w:val="28"/>
          <w:szCs w:val="28"/>
        </w:rPr>
        <w:t xml:space="preserve">У лиц с низкой вестибулярной устойчивостью при действии различного рода ускорений, вращений, наклонов существенно нарушается координация движений, равновесие, снижается способность к максимальному проявлению двигательных качеств, пространственной ориентировке. Слуховое восприятие лучше на том ухе, где меньше поражен вестибулярный анализатор, при двустороннем поражении (Машков В.Н.,1985). </w:t>
      </w:r>
    </w:p>
    <w:p w:rsidR="004317DC" w:rsidRPr="00BD6FA6" w:rsidRDefault="00EE653F" w:rsidP="00EE653F">
      <w:pPr>
        <w:pStyle w:val="a5"/>
        <w:spacing w:before="0" w:beforeAutospacing="0" w:after="0" w:afterAutospacing="0" w:line="360" w:lineRule="auto"/>
        <w:ind w:firstLine="709"/>
        <w:jc w:val="both"/>
        <w:rPr>
          <w:sz w:val="28"/>
          <w:szCs w:val="28"/>
        </w:rPr>
      </w:pPr>
      <w:r w:rsidRPr="00BD6FA6">
        <w:rPr>
          <w:sz w:val="28"/>
          <w:szCs w:val="28"/>
        </w:rPr>
        <w:t xml:space="preserve">Тренировки вестибулярной системы специально подобранными физическими упражнениями повышают функциональную устойчивость вестибулярного анализатора к воздействию неблагоприятных факторов, связанных с нарушениями внутреннего уха. Вестибулярная система, находящаяся в состоянии повышенного раздражения, функционально адаптируется к различным раздражителям (в частности, к физическим упражнения), в </w:t>
      </w:r>
      <w:proofErr w:type="gramStart"/>
      <w:r w:rsidRPr="00BD6FA6">
        <w:rPr>
          <w:sz w:val="28"/>
          <w:szCs w:val="28"/>
        </w:rPr>
        <w:t>связи</w:t>
      </w:r>
      <w:proofErr w:type="gramEnd"/>
      <w:r w:rsidRPr="00BD6FA6">
        <w:rPr>
          <w:sz w:val="28"/>
          <w:szCs w:val="28"/>
        </w:rPr>
        <w:t xml:space="preserve"> с чем ее реактивность значительно понижается (Машков В.Н., 1985). Следовательно, можно предположить, что, воздействуя на вестибулярную систему, можно оказать влияние на слуховое восприятие.</w:t>
      </w:r>
    </w:p>
    <w:p w:rsidR="00174D90" w:rsidRDefault="00174D90" w:rsidP="00EE653F">
      <w:pPr>
        <w:pStyle w:val="a5"/>
        <w:spacing w:before="0" w:beforeAutospacing="0" w:after="0" w:afterAutospacing="0" w:line="360" w:lineRule="auto"/>
        <w:ind w:firstLine="709"/>
        <w:jc w:val="both"/>
        <w:rPr>
          <w:color w:val="2A2723"/>
          <w:sz w:val="28"/>
          <w:szCs w:val="28"/>
        </w:rPr>
      </w:pPr>
    </w:p>
    <w:p w:rsidR="00174D90" w:rsidRPr="004317DC" w:rsidRDefault="00174D90" w:rsidP="00174D90">
      <w:pPr>
        <w:pStyle w:val="a5"/>
        <w:numPr>
          <w:ilvl w:val="0"/>
          <w:numId w:val="2"/>
        </w:numPr>
        <w:spacing w:before="0" w:beforeAutospacing="0" w:after="0" w:afterAutospacing="0" w:line="360" w:lineRule="auto"/>
        <w:jc w:val="center"/>
        <w:rPr>
          <w:color w:val="2A2723"/>
          <w:sz w:val="28"/>
          <w:szCs w:val="28"/>
        </w:rPr>
      </w:pPr>
      <w:r>
        <w:rPr>
          <w:color w:val="2A2723"/>
          <w:sz w:val="28"/>
          <w:szCs w:val="28"/>
        </w:rPr>
        <w:t xml:space="preserve">ОСОБЕННОСТИ </w:t>
      </w:r>
      <w:proofErr w:type="gramStart"/>
      <w:r>
        <w:rPr>
          <w:color w:val="2A2723"/>
          <w:sz w:val="28"/>
          <w:szCs w:val="28"/>
        </w:rPr>
        <w:t>ПСИХО-ФИЗИЧЕСКОГО</w:t>
      </w:r>
      <w:proofErr w:type="gramEnd"/>
      <w:r>
        <w:rPr>
          <w:color w:val="2A2723"/>
          <w:sz w:val="28"/>
          <w:szCs w:val="28"/>
        </w:rPr>
        <w:t xml:space="preserve"> РАЗВИТ</w:t>
      </w:r>
      <w:r w:rsidR="00AC64F0">
        <w:rPr>
          <w:color w:val="2A2723"/>
          <w:sz w:val="28"/>
          <w:szCs w:val="28"/>
        </w:rPr>
        <w:t>ИЯ МЛАДШИХ ШКОЛЬНИКОВ С НАРУШЕНИЕМ</w:t>
      </w:r>
      <w:r>
        <w:rPr>
          <w:color w:val="2A2723"/>
          <w:sz w:val="28"/>
          <w:szCs w:val="28"/>
        </w:rPr>
        <w:t xml:space="preserve"> СЛУХ</w:t>
      </w:r>
      <w:r w:rsidR="00AC64F0">
        <w:rPr>
          <w:color w:val="2A2723"/>
          <w:sz w:val="28"/>
          <w:szCs w:val="28"/>
        </w:rPr>
        <w:t>А</w:t>
      </w:r>
    </w:p>
    <w:p w:rsidR="00745DA5" w:rsidRPr="00745DA5" w:rsidRDefault="00745DA5" w:rsidP="00745DA5">
      <w:pPr>
        <w:spacing w:line="360" w:lineRule="auto"/>
        <w:rPr>
          <w:sz w:val="28"/>
          <w:szCs w:val="28"/>
          <w:lang w:val="ru-RU"/>
        </w:rPr>
      </w:pPr>
    </w:p>
    <w:p w:rsidR="00174D90" w:rsidRPr="00174D90" w:rsidRDefault="00174D90" w:rsidP="00174D90">
      <w:pPr>
        <w:pStyle w:val="a3"/>
        <w:spacing w:line="360" w:lineRule="auto"/>
        <w:ind w:right="115" w:firstLine="607"/>
        <w:jc w:val="both"/>
        <w:rPr>
          <w:lang w:val="ru-RU"/>
        </w:rPr>
      </w:pPr>
      <w:r w:rsidRPr="00174D90">
        <w:rPr>
          <w:lang w:val="ru-RU"/>
        </w:rPr>
        <w:t>В настоящее время постоянно повышается интерес к проблеме образования детей</w:t>
      </w:r>
      <w:r>
        <w:rPr>
          <w:lang w:val="ru-RU"/>
        </w:rPr>
        <w:t xml:space="preserve"> с нарушениями слуха</w:t>
      </w:r>
      <w:r w:rsidRPr="00174D90">
        <w:rPr>
          <w:lang w:val="ru-RU"/>
        </w:rPr>
        <w:t>. Возникает необходимость создания системы специального образования по физической культуре в России, которая приблизили бы её к цивилизованному пути решения проблем воспитания детей с физическими недостатками. Усилия педагогов должны быть направлены, главным образом,</w:t>
      </w:r>
      <w:r>
        <w:rPr>
          <w:lang w:val="ru-RU"/>
        </w:rPr>
        <w:t xml:space="preserve"> </w:t>
      </w:r>
      <w:r w:rsidRPr="00174D90">
        <w:rPr>
          <w:lang w:val="ru-RU"/>
        </w:rPr>
        <w:t xml:space="preserve"> на </w:t>
      </w:r>
      <w:proofErr w:type="spellStart"/>
      <w:r w:rsidRPr="00174D90">
        <w:rPr>
          <w:lang w:val="ru-RU"/>
        </w:rPr>
        <w:t>гуманизацию</w:t>
      </w:r>
      <w:proofErr w:type="spellEnd"/>
      <w:r w:rsidRPr="00174D90">
        <w:rPr>
          <w:lang w:val="ru-RU"/>
        </w:rPr>
        <w:t xml:space="preserve">, </w:t>
      </w:r>
      <w:r>
        <w:rPr>
          <w:lang w:val="ru-RU"/>
        </w:rPr>
        <w:t xml:space="preserve"> </w:t>
      </w:r>
      <w:r w:rsidRPr="00174D90">
        <w:rPr>
          <w:lang w:val="ru-RU"/>
        </w:rPr>
        <w:t xml:space="preserve">социальную адаптацию и поиск новых форм и методов обучения; на интеграцию в </w:t>
      </w:r>
      <w:r w:rsidRPr="00174D90">
        <w:rPr>
          <w:lang w:val="ru-RU"/>
        </w:rPr>
        <w:lastRenderedPageBreak/>
        <w:t>общество детей с нарушениями функции слуха.</w:t>
      </w:r>
    </w:p>
    <w:p w:rsidR="00174D90" w:rsidRPr="00174D90" w:rsidRDefault="00174D90" w:rsidP="00174D90">
      <w:pPr>
        <w:pStyle w:val="a3"/>
        <w:spacing w:line="360" w:lineRule="auto"/>
        <w:ind w:right="115" w:firstLine="607"/>
        <w:jc w:val="both"/>
        <w:rPr>
          <w:lang w:val="ru-RU"/>
        </w:rPr>
      </w:pPr>
      <w:r w:rsidRPr="00174D90">
        <w:rPr>
          <w:lang w:val="ru-RU"/>
        </w:rPr>
        <w:t xml:space="preserve">Известно, что ребёнок </w:t>
      </w:r>
      <w:r>
        <w:rPr>
          <w:lang w:val="ru-RU"/>
        </w:rPr>
        <w:t xml:space="preserve">с нарушенным слухом </w:t>
      </w:r>
      <w:r w:rsidRPr="00174D90">
        <w:rPr>
          <w:lang w:val="ru-RU"/>
        </w:rPr>
        <w:t>при поступлении в школу-интернат отстаёт в психическом и физическом развитии от здорового ребёнка на 1-3 года.</w:t>
      </w:r>
    </w:p>
    <w:p w:rsidR="00174D90" w:rsidRPr="00174D90" w:rsidRDefault="00174D90" w:rsidP="00174D90">
      <w:pPr>
        <w:pStyle w:val="a3"/>
        <w:spacing w:line="360" w:lineRule="auto"/>
        <w:ind w:right="115" w:firstLine="607"/>
        <w:jc w:val="both"/>
        <w:rPr>
          <w:lang w:val="ru-RU"/>
        </w:rPr>
      </w:pPr>
      <w:r w:rsidRPr="00174D90">
        <w:rPr>
          <w:lang w:val="ru-RU"/>
        </w:rPr>
        <w:t xml:space="preserve">Слабослышащие дети склонны к головокружениям, повышенному артериальному давлению, нарушениям ритма сердца (Тарасов M.B., 1987). </w:t>
      </w:r>
      <w:proofErr w:type="gramStart"/>
      <w:r w:rsidRPr="00174D90">
        <w:rPr>
          <w:lang w:val="ru-RU"/>
        </w:rPr>
        <w:t xml:space="preserve">У них уменьшена мышечная сила (существенно отстает развитие мышц пояса верхних конечностей), снижены показатели выносливости; у слабослышащих отмечены трудности в обучении; у них чаше выявляется органическая </w:t>
      </w:r>
      <w:proofErr w:type="spellStart"/>
      <w:r w:rsidRPr="00174D90">
        <w:rPr>
          <w:lang w:val="ru-RU"/>
        </w:rPr>
        <w:t>кардиореспираторн</w:t>
      </w:r>
      <w:r>
        <w:rPr>
          <w:lang w:val="ru-RU"/>
        </w:rPr>
        <w:t>ая</w:t>
      </w:r>
      <w:proofErr w:type="spellEnd"/>
      <w:r w:rsidRPr="00174D90">
        <w:rPr>
          <w:lang w:val="ru-RU"/>
        </w:rPr>
        <w:t xml:space="preserve"> патология (</w:t>
      </w:r>
      <w:proofErr w:type="spellStart"/>
      <w:r w:rsidRPr="00174D90">
        <w:rPr>
          <w:lang w:val="ru-RU"/>
        </w:rPr>
        <w:t>Шалков</w:t>
      </w:r>
      <w:proofErr w:type="spellEnd"/>
      <w:r w:rsidRPr="00174D90">
        <w:rPr>
          <w:lang w:val="ru-RU"/>
        </w:rPr>
        <w:t xml:space="preserve"> Н.А., 1957), снижени</w:t>
      </w:r>
      <w:r>
        <w:rPr>
          <w:lang w:val="ru-RU"/>
        </w:rPr>
        <w:t>е</w:t>
      </w:r>
      <w:r w:rsidRPr="00174D90">
        <w:rPr>
          <w:lang w:val="ru-RU"/>
        </w:rPr>
        <w:t xml:space="preserve"> функциональных резервов </w:t>
      </w:r>
      <w:proofErr w:type="spellStart"/>
      <w:r w:rsidRPr="00174D90">
        <w:rPr>
          <w:lang w:val="ru-RU"/>
        </w:rPr>
        <w:t>кардиореспираторной</w:t>
      </w:r>
      <w:proofErr w:type="spellEnd"/>
      <w:r w:rsidRPr="00174D90">
        <w:rPr>
          <w:lang w:val="ru-RU"/>
        </w:rPr>
        <w:t xml:space="preserve"> системы (</w:t>
      </w:r>
      <w:proofErr w:type="spellStart"/>
      <w:r w:rsidRPr="00174D90">
        <w:rPr>
          <w:lang w:val="ru-RU"/>
        </w:rPr>
        <w:t>Ундриц</w:t>
      </w:r>
      <w:proofErr w:type="spellEnd"/>
      <w:r w:rsidRPr="00174D90">
        <w:rPr>
          <w:lang w:val="ru-RU"/>
        </w:rPr>
        <w:t xml:space="preserve"> В.Ф.,1966).</w:t>
      </w:r>
      <w:proofErr w:type="gramEnd"/>
      <w:r w:rsidRPr="00174D90">
        <w:rPr>
          <w:lang w:val="ru-RU"/>
        </w:rPr>
        <w:t xml:space="preserve"> Слабослышащие дети младшего школьного возраста имеют ряд сопутствующих заболеваний: нарушение осанки, отставание в психомоторном развитии, дисфункции иммунной системы и др. (Темкин Я.С, 1957). У слабослышащего с рождения ребёнка нарушена деятельность дыхательных мышц, участвующих в голосообразовании (Никитина М.И., 1989). Как следствие - существенное отставание в развитии мышц шеи, пояса верхней конечности, верхней части спины; степень отставания существенно зависит от степени тугоухости (Токарев СИ. - 1984 г.). </w:t>
      </w:r>
      <w:proofErr w:type="gramStart"/>
      <w:r w:rsidRPr="00174D90">
        <w:rPr>
          <w:lang w:val="ru-RU"/>
        </w:rPr>
        <w:t>У некоторых школьников с пониженным слухом в большей степени проявляются: эмоциональные нарушения (гнев, страх, боязнь, тревога); нарушение поведения (негативизм, агрессивность, жестокость к сверстникам); моторные расстройства (</w:t>
      </w:r>
      <w:proofErr w:type="spellStart"/>
      <w:r w:rsidRPr="00174D90">
        <w:rPr>
          <w:lang w:val="ru-RU"/>
        </w:rPr>
        <w:t>гиперактивностъ</w:t>
      </w:r>
      <w:proofErr w:type="spellEnd"/>
      <w:r w:rsidRPr="00174D90">
        <w:rPr>
          <w:lang w:val="ru-RU"/>
        </w:rPr>
        <w:t xml:space="preserve">, психомоторное возбуждение, беспокойство, нервные тики, блефароспазм); </w:t>
      </w:r>
      <w:r>
        <w:rPr>
          <w:lang w:val="ru-RU"/>
        </w:rPr>
        <w:t xml:space="preserve"> </w:t>
      </w:r>
      <w:r w:rsidRPr="00174D90">
        <w:rPr>
          <w:lang w:val="ru-RU"/>
        </w:rPr>
        <w:t xml:space="preserve">вестибулярные расстройства (шаткая походка, "шарканье" ногами при ходьбе, головокружения); </w:t>
      </w:r>
      <w:r>
        <w:rPr>
          <w:lang w:val="ru-RU"/>
        </w:rPr>
        <w:t xml:space="preserve"> </w:t>
      </w:r>
      <w:r w:rsidRPr="00174D90">
        <w:rPr>
          <w:lang w:val="ru-RU"/>
        </w:rPr>
        <w:t xml:space="preserve">нарушение речи (аутизм, невнятность, </w:t>
      </w:r>
      <w:proofErr w:type="spellStart"/>
      <w:r w:rsidRPr="00174D90">
        <w:rPr>
          <w:lang w:val="ru-RU"/>
        </w:rPr>
        <w:t>скандированность</w:t>
      </w:r>
      <w:proofErr w:type="spellEnd"/>
      <w:r w:rsidRPr="00174D90">
        <w:rPr>
          <w:lang w:val="ru-RU"/>
        </w:rPr>
        <w:t xml:space="preserve"> речи); </w:t>
      </w:r>
      <w:r>
        <w:rPr>
          <w:lang w:val="ru-RU"/>
        </w:rPr>
        <w:t xml:space="preserve"> </w:t>
      </w:r>
      <w:r w:rsidRPr="00174D90">
        <w:rPr>
          <w:lang w:val="ru-RU"/>
        </w:rPr>
        <w:t xml:space="preserve"> вредные привычки (сосание пальца, </w:t>
      </w:r>
      <w:proofErr w:type="spellStart"/>
      <w:r w:rsidRPr="00174D90">
        <w:rPr>
          <w:lang w:val="ru-RU"/>
        </w:rPr>
        <w:t>кусание</w:t>
      </w:r>
      <w:proofErr w:type="spellEnd"/>
      <w:r w:rsidRPr="00174D90">
        <w:rPr>
          <w:lang w:val="ru-RU"/>
        </w:rPr>
        <w:t xml:space="preserve"> ногтей).</w:t>
      </w:r>
      <w:proofErr w:type="gramEnd"/>
      <w:r w:rsidRPr="00174D90">
        <w:rPr>
          <w:lang w:val="ru-RU"/>
        </w:rPr>
        <w:t xml:space="preserve"> У слабослышащих детей преобладает тормозной тип нервной системы над </w:t>
      </w:r>
      <w:proofErr w:type="gramStart"/>
      <w:r w:rsidRPr="00174D90">
        <w:rPr>
          <w:lang w:val="ru-RU"/>
        </w:rPr>
        <w:t>возбудимым</w:t>
      </w:r>
      <w:proofErr w:type="gramEnd"/>
      <w:r w:rsidRPr="00174D90">
        <w:rPr>
          <w:lang w:val="ru-RU"/>
        </w:rPr>
        <w:t xml:space="preserve"> (Рахманинов</w:t>
      </w:r>
      <w:r w:rsidR="00B567CC">
        <w:rPr>
          <w:lang w:val="ru-RU"/>
        </w:rPr>
        <w:t xml:space="preserve"> </w:t>
      </w:r>
      <w:r w:rsidRPr="00174D90">
        <w:rPr>
          <w:lang w:val="ru-RU"/>
        </w:rPr>
        <w:t>В.М.,1988).</w:t>
      </w:r>
    </w:p>
    <w:p w:rsidR="00174D90" w:rsidRPr="00174D90" w:rsidRDefault="00174D90" w:rsidP="00174D90">
      <w:pPr>
        <w:pStyle w:val="a3"/>
        <w:spacing w:line="360" w:lineRule="auto"/>
        <w:ind w:right="115" w:firstLine="607"/>
        <w:jc w:val="both"/>
        <w:rPr>
          <w:lang w:val="ru-RU"/>
        </w:rPr>
      </w:pPr>
      <w:r w:rsidRPr="00174D90">
        <w:rPr>
          <w:lang w:val="ru-RU"/>
        </w:rPr>
        <w:t xml:space="preserve">Инерция ранее сложившихся действий создаёт определённый фон торможения, затрудняющий переход </w:t>
      </w:r>
      <w:proofErr w:type="gramStart"/>
      <w:r w:rsidRPr="00174D90">
        <w:rPr>
          <w:lang w:val="ru-RU"/>
        </w:rPr>
        <w:t>от</w:t>
      </w:r>
      <w:proofErr w:type="gramEnd"/>
      <w:r w:rsidRPr="00174D90">
        <w:rPr>
          <w:lang w:val="ru-RU"/>
        </w:rPr>
        <w:t xml:space="preserve"> сделанного к новому. </w:t>
      </w:r>
      <w:r>
        <w:rPr>
          <w:lang w:val="ru-RU"/>
        </w:rPr>
        <w:t>По мнению</w:t>
      </w:r>
      <w:r w:rsidRPr="00174D90">
        <w:rPr>
          <w:lang w:val="ru-RU"/>
        </w:rPr>
        <w:t xml:space="preserve"> </w:t>
      </w:r>
      <w:r w:rsidRPr="00174D90">
        <w:rPr>
          <w:lang w:val="ru-RU"/>
        </w:rPr>
        <w:lastRenderedPageBreak/>
        <w:t>Л.С. Выготск</w:t>
      </w:r>
      <w:r>
        <w:rPr>
          <w:lang w:val="ru-RU"/>
        </w:rPr>
        <w:t>ого</w:t>
      </w:r>
      <w:r w:rsidRPr="00174D90">
        <w:rPr>
          <w:lang w:val="ru-RU"/>
        </w:rPr>
        <w:t>, формирование жёстких стереотипов мешает переключению</w:t>
      </w:r>
      <w:r w:rsidR="00BD6FA6">
        <w:rPr>
          <w:rStyle w:val="aa"/>
          <w:lang w:val="ru-RU"/>
        </w:rPr>
        <w:footnoteReference w:id="1"/>
      </w:r>
      <w:r w:rsidRPr="00174D90">
        <w:rPr>
          <w:lang w:val="ru-RU"/>
        </w:rPr>
        <w:t>. Необходимо сформировать обобщённые умения, обеспечить смену приёмов при непрерывном действии, то есть создать у ребёнка готовность к переключению внимания. Параметры физического развития слабослышащих детей обычно контролируются по следующим основным аспектам:</w:t>
      </w:r>
    </w:p>
    <w:p w:rsidR="00174D90" w:rsidRPr="00174D90" w:rsidRDefault="00174D90" w:rsidP="00174D90">
      <w:pPr>
        <w:pStyle w:val="a3"/>
        <w:spacing w:line="360" w:lineRule="auto"/>
        <w:ind w:right="115" w:firstLine="607"/>
        <w:jc w:val="both"/>
        <w:rPr>
          <w:lang w:val="ru-RU"/>
        </w:rPr>
      </w:pPr>
      <w:r w:rsidRPr="00174D90">
        <w:rPr>
          <w:lang w:val="ru-RU"/>
        </w:rPr>
        <w:t xml:space="preserve">1) </w:t>
      </w:r>
      <w:r>
        <w:rPr>
          <w:lang w:val="ru-RU"/>
        </w:rPr>
        <w:t>а</w:t>
      </w:r>
      <w:r w:rsidRPr="00174D90">
        <w:rPr>
          <w:lang w:val="ru-RU"/>
        </w:rPr>
        <w:t>нтропометрия (рост, вес, объем грудной клетки и др.)</w:t>
      </w:r>
      <w:r>
        <w:rPr>
          <w:lang w:val="ru-RU"/>
        </w:rPr>
        <w:t>;</w:t>
      </w:r>
    </w:p>
    <w:p w:rsidR="00174D90" w:rsidRPr="00174D90" w:rsidRDefault="00174D90" w:rsidP="00174D90">
      <w:pPr>
        <w:pStyle w:val="a3"/>
        <w:spacing w:line="360" w:lineRule="auto"/>
        <w:ind w:right="115" w:firstLine="607"/>
        <w:jc w:val="both"/>
        <w:rPr>
          <w:lang w:val="ru-RU"/>
        </w:rPr>
      </w:pPr>
      <w:r>
        <w:rPr>
          <w:lang w:val="ru-RU"/>
        </w:rPr>
        <w:t>2) у</w:t>
      </w:r>
      <w:r w:rsidRPr="00174D90">
        <w:rPr>
          <w:lang w:val="ru-RU"/>
        </w:rPr>
        <w:t>ровень здоровья (сопутствующие заболевания, частота и длительность заболеваний, вторичные врождённые отклонения)</w:t>
      </w:r>
      <w:r>
        <w:rPr>
          <w:lang w:val="ru-RU"/>
        </w:rPr>
        <w:t>;</w:t>
      </w:r>
    </w:p>
    <w:p w:rsidR="00174D90" w:rsidRPr="00174D90" w:rsidRDefault="00174D90" w:rsidP="00174D90">
      <w:pPr>
        <w:pStyle w:val="a3"/>
        <w:spacing w:line="360" w:lineRule="auto"/>
        <w:ind w:right="115" w:firstLine="607"/>
        <w:jc w:val="both"/>
        <w:rPr>
          <w:lang w:val="ru-RU"/>
        </w:rPr>
      </w:pPr>
      <w:r w:rsidRPr="00174D90">
        <w:rPr>
          <w:lang w:val="ru-RU"/>
        </w:rPr>
        <w:t xml:space="preserve">3) </w:t>
      </w:r>
      <w:r>
        <w:rPr>
          <w:lang w:val="ru-RU"/>
        </w:rPr>
        <w:t>ф</w:t>
      </w:r>
      <w:r w:rsidRPr="00174D90">
        <w:rPr>
          <w:lang w:val="ru-RU"/>
        </w:rPr>
        <w:t>изические качества (координационные способности, силовые, скоростно-силовые, выносливость и др.)</w:t>
      </w:r>
      <w:r>
        <w:rPr>
          <w:lang w:val="ru-RU"/>
        </w:rPr>
        <w:t>;</w:t>
      </w:r>
    </w:p>
    <w:p w:rsidR="00174D90" w:rsidRPr="00174D90" w:rsidRDefault="00174D90" w:rsidP="00174D90">
      <w:pPr>
        <w:pStyle w:val="a3"/>
        <w:spacing w:line="360" w:lineRule="auto"/>
        <w:ind w:right="115" w:firstLine="607"/>
        <w:jc w:val="both"/>
        <w:rPr>
          <w:lang w:val="ru-RU"/>
        </w:rPr>
      </w:pPr>
      <w:r w:rsidRPr="00174D90">
        <w:rPr>
          <w:lang w:val="ru-RU"/>
        </w:rPr>
        <w:t xml:space="preserve">4) </w:t>
      </w:r>
      <w:r>
        <w:rPr>
          <w:lang w:val="ru-RU"/>
        </w:rPr>
        <w:t>в</w:t>
      </w:r>
      <w:r w:rsidRPr="00174D90">
        <w:rPr>
          <w:lang w:val="ru-RU"/>
        </w:rPr>
        <w:t>нешний рисунок движения (общая согласованность, угловатость движений)</w:t>
      </w:r>
      <w:r w:rsidR="00AC64F0">
        <w:rPr>
          <w:lang w:val="ru-RU"/>
        </w:rPr>
        <w:t>.</w:t>
      </w:r>
    </w:p>
    <w:p w:rsidR="00174D90" w:rsidRPr="00174D90" w:rsidRDefault="00174D90" w:rsidP="00174D90">
      <w:pPr>
        <w:pStyle w:val="a3"/>
        <w:spacing w:line="360" w:lineRule="auto"/>
        <w:ind w:right="115" w:firstLine="607"/>
        <w:jc w:val="both"/>
        <w:rPr>
          <w:lang w:val="ru-RU"/>
        </w:rPr>
      </w:pPr>
      <w:r w:rsidRPr="00174D90">
        <w:rPr>
          <w:lang w:val="ru-RU"/>
        </w:rPr>
        <w:t>Обследование этих детей имеет ряд направлений комплексного обследования. К ним относятся:</w:t>
      </w:r>
    </w:p>
    <w:p w:rsidR="00174D90" w:rsidRPr="00174D90" w:rsidRDefault="00174D90" w:rsidP="00174D90">
      <w:pPr>
        <w:pStyle w:val="a3"/>
        <w:spacing w:line="360" w:lineRule="auto"/>
        <w:ind w:right="115" w:firstLine="607"/>
        <w:jc w:val="both"/>
        <w:rPr>
          <w:lang w:val="ru-RU"/>
        </w:rPr>
      </w:pPr>
      <w:r w:rsidRPr="00174D90">
        <w:rPr>
          <w:lang w:val="ru-RU"/>
        </w:rPr>
        <w:t xml:space="preserve">1. </w:t>
      </w:r>
      <w:r w:rsidR="00BC4674">
        <w:rPr>
          <w:lang w:val="ru-RU"/>
        </w:rPr>
        <w:t>п</w:t>
      </w:r>
      <w:r w:rsidRPr="00174D90">
        <w:rPr>
          <w:lang w:val="ru-RU"/>
        </w:rPr>
        <w:t>одробный анамнез</w:t>
      </w:r>
      <w:r w:rsidR="00BC4674">
        <w:rPr>
          <w:lang w:val="ru-RU"/>
        </w:rPr>
        <w:t>,</w:t>
      </w:r>
    </w:p>
    <w:p w:rsidR="00174D90" w:rsidRPr="00174D90" w:rsidRDefault="00174D90" w:rsidP="00174D90">
      <w:pPr>
        <w:pStyle w:val="a3"/>
        <w:spacing w:line="360" w:lineRule="auto"/>
        <w:ind w:right="115" w:firstLine="607"/>
        <w:jc w:val="both"/>
        <w:rPr>
          <w:lang w:val="ru-RU"/>
        </w:rPr>
      </w:pPr>
      <w:r w:rsidRPr="00174D90">
        <w:rPr>
          <w:lang w:val="ru-RU"/>
        </w:rPr>
        <w:t xml:space="preserve">2. </w:t>
      </w:r>
      <w:r w:rsidR="00BC4674">
        <w:rPr>
          <w:lang w:val="ru-RU"/>
        </w:rPr>
        <w:t>и</w:t>
      </w:r>
      <w:r w:rsidRPr="00174D90">
        <w:rPr>
          <w:lang w:val="ru-RU"/>
        </w:rPr>
        <w:t>зучение соматического состояния (ЭКГ, рентгенография грудной клетки, клинические анализы и биохимические данные крови и мочи)</w:t>
      </w:r>
      <w:r w:rsidR="00BC4674">
        <w:rPr>
          <w:lang w:val="ru-RU"/>
        </w:rPr>
        <w:t>,</w:t>
      </w:r>
    </w:p>
    <w:p w:rsidR="00174D90" w:rsidRPr="00174D90" w:rsidRDefault="00174D90" w:rsidP="00174D90">
      <w:pPr>
        <w:pStyle w:val="a3"/>
        <w:spacing w:line="360" w:lineRule="auto"/>
        <w:ind w:right="115" w:firstLine="607"/>
        <w:jc w:val="both"/>
        <w:rPr>
          <w:lang w:val="ru-RU"/>
        </w:rPr>
      </w:pPr>
      <w:r w:rsidRPr="00174D90">
        <w:rPr>
          <w:lang w:val="ru-RU"/>
        </w:rPr>
        <w:t xml:space="preserve">3. </w:t>
      </w:r>
      <w:r w:rsidR="00BC4674">
        <w:rPr>
          <w:lang w:val="ru-RU"/>
        </w:rPr>
        <w:t>и</w:t>
      </w:r>
      <w:r w:rsidRPr="00174D90">
        <w:rPr>
          <w:lang w:val="ru-RU"/>
        </w:rPr>
        <w:t>зучение неврологического состояния с исследованием ЭЭГ, двигательной сферы</w:t>
      </w:r>
      <w:r w:rsidR="00BC4674">
        <w:rPr>
          <w:lang w:val="ru-RU"/>
        </w:rPr>
        <w:t>,</w:t>
      </w:r>
    </w:p>
    <w:p w:rsidR="00174D90" w:rsidRPr="00174D90" w:rsidRDefault="00174D90" w:rsidP="00174D90">
      <w:pPr>
        <w:pStyle w:val="a3"/>
        <w:spacing w:line="360" w:lineRule="auto"/>
        <w:ind w:right="115" w:firstLine="607"/>
        <w:jc w:val="both"/>
        <w:rPr>
          <w:lang w:val="ru-RU"/>
        </w:rPr>
      </w:pPr>
      <w:r w:rsidRPr="00174D90">
        <w:rPr>
          <w:lang w:val="ru-RU"/>
        </w:rPr>
        <w:t>4. обследовани</w:t>
      </w:r>
      <w:r w:rsidR="00BC4674">
        <w:rPr>
          <w:lang w:val="ru-RU"/>
        </w:rPr>
        <w:t>е</w:t>
      </w:r>
      <w:r w:rsidRPr="00174D90">
        <w:rPr>
          <w:lang w:val="ru-RU"/>
        </w:rPr>
        <w:t xml:space="preserve"> зрения</w:t>
      </w:r>
      <w:r w:rsidR="00BC4674">
        <w:rPr>
          <w:lang w:val="ru-RU"/>
        </w:rPr>
        <w:t>,</w:t>
      </w:r>
    </w:p>
    <w:p w:rsidR="00174D90" w:rsidRPr="00174D90" w:rsidRDefault="00174D90" w:rsidP="00174D90">
      <w:pPr>
        <w:pStyle w:val="a3"/>
        <w:spacing w:line="360" w:lineRule="auto"/>
        <w:ind w:right="115" w:firstLine="607"/>
        <w:jc w:val="both"/>
        <w:rPr>
          <w:lang w:val="ru-RU"/>
        </w:rPr>
      </w:pPr>
      <w:r w:rsidRPr="00174D90">
        <w:rPr>
          <w:lang w:val="ru-RU"/>
        </w:rPr>
        <w:t xml:space="preserve">5. </w:t>
      </w:r>
      <w:r w:rsidR="00BC4674">
        <w:rPr>
          <w:lang w:val="ru-RU"/>
        </w:rPr>
        <w:t>аудиометрическое и</w:t>
      </w:r>
      <w:r w:rsidRPr="00174D90">
        <w:rPr>
          <w:lang w:val="ru-RU"/>
        </w:rPr>
        <w:t>сследование</w:t>
      </w:r>
      <w:r w:rsidR="00BC4674">
        <w:rPr>
          <w:lang w:val="ru-RU"/>
        </w:rPr>
        <w:t>,</w:t>
      </w:r>
    </w:p>
    <w:p w:rsidR="00174D90" w:rsidRPr="00174D90" w:rsidRDefault="00174D90" w:rsidP="00174D90">
      <w:pPr>
        <w:pStyle w:val="a3"/>
        <w:spacing w:line="360" w:lineRule="auto"/>
        <w:ind w:right="115" w:firstLine="607"/>
        <w:jc w:val="both"/>
        <w:rPr>
          <w:lang w:val="ru-RU"/>
        </w:rPr>
      </w:pPr>
      <w:r w:rsidRPr="00174D90">
        <w:rPr>
          <w:lang w:val="ru-RU"/>
        </w:rPr>
        <w:t>6.</w:t>
      </w:r>
      <w:r w:rsidR="00BC4674">
        <w:rPr>
          <w:lang w:val="ru-RU"/>
        </w:rPr>
        <w:t xml:space="preserve"> п</w:t>
      </w:r>
      <w:r w:rsidRPr="00174D90">
        <w:rPr>
          <w:lang w:val="ru-RU"/>
        </w:rPr>
        <w:t xml:space="preserve">сихологическое обследование (общие интеллектуальные способности, восприятие образной памяти, наглядно-действенное и наглядно-образное мышление и др.). </w:t>
      </w:r>
    </w:p>
    <w:p w:rsidR="00745DA5" w:rsidRDefault="00BC4674" w:rsidP="00174D90">
      <w:pPr>
        <w:pStyle w:val="a3"/>
        <w:spacing w:before="0" w:line="360" w:lineRule="auto"/>
        <w:ind w:right="115" w:firstLine="607"/>
        <w:jc w:val="both"/>
        <w:rPr>
          <w:lang w:val="ru-RU"/>
        </w:rPr>
      </w:pPr>
      <w:r>
        <w:rPr>
          <w:lang w:val="ru-RU"/>
        </w:rPr>
        <w:t>Таким образом</w:t>
      </w:r>
      <w:r w:rsidR="00174D90" w:rsidRPr="00174D90">
        <w:rPr>
          <w:lang w:val="ru-RU"/>
        </w:rPr>
        <w:t xml:space="preserve">, можно сделать заключение о необходимости коррекции психофизического развития слабослышащих детей, используя специально подобранные упражнения с учётом их индивидуальных особенностей. </w:t>
      </w:r>
      <w:r w:rsidR="00174D90" w:rsidRPr="00174D90">
        <w:rPr>
          <w:lang w:val="ru-RU"/>
        </w:rPr>
        <w:lastRenderedPageBreak/>
        <w:t xml:space="preserve">Целенаправленное проведение занятий по физическому воспитанию в школах для </w:t>
      </w:r>
      <w:r>
        <w:rPr>
          <w:lang w:val="ru-RU"/>
        </w:rPr>
        <w:t xml:space="preserve">глухих и </w:t>
      </w:r>
      <w:r w:rsidR="00174D90" w:rsidRPr="00174D90">
        <w:rPr>
          <w:lang w:val="ru-RU"/>
        </w:rPr>
        <w:t>слабослышащих детей требует разработки специальных методов обучения и контроля, которые должны учитывать особенности физического, функционального и психического развития школьников.</w:t>
      </w:r>
    </w:p>
    <w:p w:rsidR="00BC4674" w:rsidRDefault="00BC4674" w:rsidP="00936EAF">
      <w:pPr>
        <w:pStyle w:val="a3"/>
        <w:spacing w:before="0" w:line="360" w:lineRule="auto"/>
        <w:ind w:right="115" w:firstLine="607"/>
        <w:jc w:val="center"/>
        <w:rPr>
          <w:lang w:val="ru-RU"/>
        </w:rPr>
      </w:pPr>
    </w:p>
    <w:p w:rsidR="00BC4674" w:rsidRDefault="00936EAF" w:rsidP="00936EAF">
      <w:pPr>
        <w:pStyle w:val="a3"/>
        <w:numPr>
          <w:ilvl w:val="0"/>
          <w:numId w:val="2"/>
        </w:numPr>
        <w:spacing w:before="0" w:line="360" w:lineRule="auto"/>
        <w:ind w:right="115"/>
        <w:jc w:val="center"/>
        <w:rPr>
          <w:lang w:val="ru-RU"/>
        </w:rPr>
      </w:pPr>
      <w:r>
        <w:rPr>
          <w:lang w:val="ru-RU"/>
        </w:rPr>
        <w:t>МЕТОДИКА АДАПТИВНОГО ФИЗИЧЕСКОГО ВОСПИТАНИЯ            ДЕТЕЙ С  НАРУШЕНИЯМИ СЛУХА</w:t>
      </w:r>
    </w:p>
    <w:p w:rsidR="00351D5A" w:rsidRDefault="00351D5A" w:rsidP="00351D5A">
      <w:pPr>
        <w:pStyle w:val="a3"/>
        <w:spacing w:before="0" w:line="360" w:lineRule="auto"/>
        <w:ind w:left="0" w:right="115" w:firstLine="1"/>
        <w:jc w:val="center"/>
        <w:rPr>
          <w:lang w:val="ru-RU"/>
        </w:rPr>
      </w:pPr>
    </w:p>
    <w:p w:rsidR="00351D5A" w:rsidRDefault="00936EAF" w:rsidP="00936EAF">
      <w:pPr>
        <w:pStyle w:val="a3"/>
        <w:spacing w:before="0" w:line="360" w:lineRule="auto"/>
        <w:ind w:left="0" w:right="115" w:firstLine="709"/>
        <w:jc w:val="both"/>
        <w:rPr>
          <w:lang w:val="ru-RU"/>
        </w:rPr>
      </w:pPr>
      <w:r w:rsidRPr="00936EAF">
        <w:rPr>
          <w:lang w:val="ru-RU"/>
        </w:rPr>
        <w:t xml:space="preserve">В процессе занятий адаптивным физическим воспитанием решаются специальные задачи, направленные на коррекцию и компенсацию имеющихся нарушений в развитии, которые и определяют специфику учебно-воспитательной работы </w:t>
      </w:r>
      <w:r w:rsidR="00EA7D03">
        <w:rPr>
          <w:lang w:val="ru-RU"/>
        </w:rPr>
        <w:t>с детьми, имеющими нарушения слуха</w:t>
      </w:r>
      <w:r w:rsidRPr="00936EAF">
        <w:rPr>
          <w:lang w:val="ru-RU"/>
        </w:rPr>
        <w:t>.</w:t>
      </w:r>
    </w:p>
    <w:p w:rsidR="00226521" w:rsidRDefault="00226521" w:rsidP="00936EAF">
      <w:pPr>
        <w:pStyle w:val="a3"/>
        <w:spacing w:before="0" w:line="360" w:lineRule="auto"/>
        <w:ind w:left="0" w:right="115" w:firstLine="709"/>
        <w:jc w:val="both"/>
        <w:rPr>
          <w:lang w:val="ru-RU"/>
        </w:rPr>
      </w:pPr>
    </w:p>
    <w:p w:rsidR="00226521" w:rsidRPr="00C11C66" w:rsidRDefault="00C11C66" w:rsidP="00C11C66">
      <w:pPr>
        <w:pStyle w:val="a3"/>
        <w:numPr>
          <w:ilvl w:val="1"/>
          <w:numId w:val="2"/>
        </w:numPr>
        <w:spacing w:before="0" w:line="360" w:lineRule="auto"/>
        <w:ind w:right="115"/>
        <w:jc w:val="center"/>
        <w:rPr>
          <w:b/>
          <w:lang w:val="ru-RU"/>
        </w:rPr>
      </w:pPr>
      <w:r w:rsidRPr="00C11C66">
        <w:rPr>
          <w:b/>
          <w:lang w:val="ru-RU"/>
        </w:rPr>
        <w:t xml:space="preserve">Методика коррекции двигательных нарушений младших школьников </w:t>
      </w:r>
      <w:r w:rsidR="00226521" w:rsidRPr="00C11C66">
        <w:rPr>
          <w:b/>
          <w:lang w:val="ru-RU"/>
        </w:rPr>
        <w:t xml:space="preserve"> </w:t>
      </w:r>
      <w:r w:rsidRPr="00C11C66">
        <w:rPr>
          <w:b/>
          <w:lang w:val="ru-RU"/>
        </w:rPr>
        <w:t>с нарушенным слухом</w:t>
      </w:r>
    </w:p>
    <w:p w:rsidR="00226521" w:rsidRDefault="00226521" w:rsidP="00226521">
      <w:pPr>
        <w:pStyle w:val="a3"/>
        <w:spacing w:before="0" w:line="360" w:lineRule="auto"/>
        <w:ind w:right="115"/>
        <w:jc w:val="both"/>
        <w:rPr>
          <w:lang w:val="ru-RU"/>
        </w:rPr>
      </w:pPr>
    </w:p>
    <w:p w:rsidR="00984877" w:rsidRDefault="00226521" w:rsidP="00226521">
      <w:pPr>
        <w:pStyle w:val="a3"/>
        <w:spacing w:before="0" w:line="360" w:lineRule="auto"/>
        <w:ind w:left="0" w:right="115" w:firstLine="709"/>
        <w:jc w:val="both"/>
        <w:rPr>
          <w:lang w:val="ru-RU"/>
        </w:rPr>
      </w:pPr>
      <w:r w:rsidRPr="00226521">
        <w:rPr>
          <w:lang w:val="ru-RU"/>
        </w:rPr>
        <w:t xml:space="preserve">Анализ научных исследований, педагогические наблюдения и проведенные обследования физического состояния  </w:t>
      </w:r>
      <w:r w:rsidR="00984877">
        <w:rPr>
          <w:lang w:val="ru-RU"/>
        </w:rPr>
        <w:t xml:space="preserve">глухих и слабослышащих </w:t>
      </w:r>
      <w:r w:rsidRPr="00226521">
        <w:rPr>
          <w:lang w:val="ru-RU"/>
        </w:rPr>
        <w:t xml:space="preserve">слышащих  детей  младшего школьного возраста выявили значительное отставание в показателях скоростно-силовых качеств и различных проявлениях координационных способностей.  Упражнения скоростно-силового характера (бег, прыжки, метания)  имеют большое значение  как основные виды движения, относящиеся к разряду жизненно важных двигательных умений и навыков. Необходимо научить детей правильно и уверенно выполнять эти движения в изменяющихся условиях повседневной жизни. </w:t>
      </w:r>
    </w:p>
    <w:p w:rsidR="00984877" w:rsidRDefault="00226521" w:rsidP="00226521">
      <w:pPr>
        <w:pStyle w:val="a3"/>
        <w:spacing w:before="0" w:line="360" w:lineRule="auto"/>
        <w:ind w:left="0" w:right="115" w:firstLine="709"/>
        <w:jc w:val="both"/>
        <w:rPr>
          <w:lang w:val="ru-RU"/>
        </w:rPr>
      </w:pPr>
      <w:r w:rsidRPr="00226521">
        <w:rPr>
          <w:lang w:val="ru-RU"/>
        </w:rPr>
        <w:t xml:space="preserve">Целесообразность использования упражнений скоростно-силовой направленности подтверждается двумя теоретическими положениями: </w:t>
      </w:r>
    </w:p>
    <w:p w:rsidR="00984877" w:rsidRDefault="00226521" w:rsidP="00226521">
      <w:pPr>
        <w:pStyle w:val="a3"/>
        <w:spacing w:before="0" w:line="360" w:lineRule="auto"/>
        <w:ind w:left="0" w:right="115" w:firstLine="709"/>
        <w:jc w:val="both"/>
        <w:rPr>
          <w:lang w:val="ru-RU"/>
        </w:rPr>
      </w:pPr>
      <w:r w:rsidRPr="00226521">
        <w:rPr>
          <w:lang w:val="ru-RU"/>
        </w:rPr>
        <w:t xml:space="preserve">1) к базовым видам координационных способностей относятся те координационные проявления, которые необходимы при выполнении любых </w:t>
      </w:r>
      <w:r w:rsidRPr="00226521">
        <w:rPr>
          <w:lang w:val="ru-RU"/>
        </w:rPr>
        <w:lastRenderedPageBreak/>
        <w:t xml:space="preserve">действий (ходьба, бег, прыжки, учебные и бытовые действия); </w:t>
      </w:r>
    </w:p>
    <w:p w:rsidR="00DC7103" w:rsidRDefault="00226521" w:rsidP="00226521">
      <w:pPr>
        <w:pStyle w:val="a3"/>
        <w:spacing w:before="0" w:line="360" w:lineRule="auto"/>
        <w:ind w:left="0" w:right="115" w:firstLine="709"/>
        <w:jc w:val="both"/>
        <w:rPr>
          <w:lang w:val="ru-RU"/>
        </w:rPr>
      </w:pPr>
      <w:r w:rsidRPr="00226521">
        <w:rPr>
          <w:lang w:val="ru-RU"/>
        </w:rPr>
        <w:t>2) повышение уровня одной физической способности влечет позитивные изменения других («положительный перенос») (</w:t>
      </w:r>
      <w:proofErr w:type="spellStart"/>
      <w:r w:rsidRPr="00226521">
        <w:rPr>
          <w:lang w:val="ru-RU"/>
        </w:rPr>
        <w:t>Шапкова</w:t>
      </w:r>
      <w:proofErr w:type="spellEnd"/>
      <w:r w:rsidRPr="00226521">
        <w:rPr>
          <w:lang w:val="ru-RU"/>
        </w:rPr>
        <w:t xml:space="preserve"> Л.В., 2002).</w:t>
      </w:r>
    </w:p>
    <w:p w:rsidR="00226521" w:rsidRDefault="00984877" w:rsidP="00226521">
      <w:pPr>
        <w:pStyle w:val="a3"/>
        <w:spacing w:before="0" w:line="360" w:lineRule="auto"/>
        <w:ind w:left="0" w:right="115" w:firstLine="709"/>
        <w:jc w:val="both"/>
        <w:rPr>
          <w:lang w:val="ru-RU"/>
        </w:rPr>
      </w:pPr>
      <w:r w:rsidRPr="00984877">
        <w:rPr>
          <w:lang w:val="ru-RU"/>
        </w:rPr>
        <w:t>Целенаправленное использование упражнений скоростно-силовой направленности создает благоприятные предпосылки как для повышения уровня развития физических качеств, так и для коррекции базовых коорд</w:t>
      </w:r>
      <w:r w:rsidR="00DC7103">
        <w:rPr>
          <w:lang w:val="ru-RU"/>
        </w:rPr>
        <w:t xml:space="preserve">инационных способностей (рис. </w:t>
      </w:r>
      <w:r w:rsidRPr="00984877">
        <w:rPr>
          <w:lang w:val="ru-RU"/>
        </w:rPr>
        <w:t>1).</w:t>
      </w:r>
    </w:p>
    <w:p w:rsidR="00B567CC" w:rsidRDefault="00B567CC" w:rsidP="00991FF0">
      <w:pPr>
        <w:widowControl/>
        <w:spacing w:after="300" w:line="360" w:lineRule="auto"/>
        <w:jc w:val="both"/>
        <w:rPr>
          <w:rFonts w:ascii="Times New Roman" w:eastAsia="Times New Roman" w:hAnsi="Times New Roman"/>
          <w:sz w:val="28"/>
          <w:szCs w:val="28"/>
          <w:lang w:val="ru-RU" w:eastAsia="zh-CN"/>
        </w:rPr>
      </w:pPr>
    </w:p>
    <w:p w:rsidR="00991FF0" w:rsidRDefault="00320807" w:rsidP="00991FF0">
      <w:pPr>
        <w:widowControl/>
        <w:spacing w:after="300" w:line="360" w:lineRule="auto"/>
        <w:jc w:val="both"/>
        <w:rPr>
          <w:rFonts w:ascii="Times New Roman" w:eastAsia="Times New Roman" w:hAnsi="Times New Roman"/>
          <w:sz w:val="28"/>
          <w:szCs w:val="28"/>
          <w:lang w:val="ru-RU" w:eastAsia="zh-CN"/>
        </w:rPr>
      </w:pPr>
      <w:r>
        <w:rPr>
          <w:noProof/>
          <w:lang w:val="ru-RU" w:eastAsia="zh-CN"/>
        </w:rPr>
        <w:pict>
          <v:shapetype id="_x0000_t202" coordsize="21600,21600" o:spt="202" path="m,l,21600r21600,l21600,xe">
            <v:stroke joinstyle="miter"/>
            <v:path gradientshapeok="t" o:connecttype="rect"/>
          </v:shapetype>
          <v:shape id="Надпись 2" o:spid="_x0000_s1026" type="#_x0000_t202" style="position:absolute;left:0;text-align:left;margin-left:-52.8pt;margin-top:4.8pt;width:541.5pt;height:3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">
            <v:textbox>
              <w:txbxContent>
                <w:p w:rsidR="00C76592" w:rsidRDefault="00C76592">
                  <w:pPr>
                    <w:rPr>
                      <w:lang w:val="ru-RU"/>
                    </w:rPr>
                  </w:pPr>
                  <w:r>
                    <w:rPr>
                      <w:lang w:val="ru-RU"/>
                    </w:rPr>
                    <w:t xml:space="preserve">            </w:t>
                  </w:r>
                  <w:r>
                    <w:rPr>
                      <w:rFonts w:ascii="Times New Roman" w:hAnsi="Times New Roman"/>
                      <w:noProof/>
                      <w:sz w:val="24"/>
                      <w:szCs w:val="24"/>
                      <w:lang w:val="ru-RU" w:eastAsia="ru-RU"/>
                    </w:rPr>
                    <w:drawing>
                      <wp:inline distT="0" distB="0" distL="0" distR="0">
                        <wp:extent cx="1771650"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162050"/>
                                </a:xfrm>
                                <a:prstGeom prst="rect">
                                  <a:avLst/>
                                </a:prstGeom>
                                <a:noFill/>
                                <a:ln>
                                  <a:noFill/>
                                </a:ln>
                              </pic:spPr>
                            </pic:pic>
                          </a:graphicData>
                        </a:graphic>
                      </wp:inline>
                    </w:drawing>
                  </w:r>
                  <w:r>
                    <w:rPr>
                      <w:lang w:val="ru-RU"/>
                    </w:rPr>
                    <w:t xml:space="preserve">         </w:t>
                  </w:r>
                  <w:r>
                    <w:rPr>
                      <w:rFonts w:ascii="Times New Roman" w:hAnsi="Times New Roman"/>
                      <w:noProof/>
                      <w:sz w:val="24"/>
                      <w:szCs w:val="24"/>
                      <w:lang w:val="ru-RU" w:eastAsia="ru-RU"/>
                    </w:rPr>
                    <w:drawing>
                      <wp:inline distT="0" distB="0" distL="0" distR="0">
                        <wp:extent cx="16954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162050"/>
                                </a:xfrm>
                                <a:prstGeom prst="rect">
                                  <a:avLst/>
                                </a:prstGeom>
                                <a:noFill/>
                                <a:ln>
                                  <a:noFill/>
                                </a:ln>
                              </pic:spPr>
                            </pic:pic>
                          </a:graphicData>
                        </a:graphic>
                      </wp:inline>
                    </w:drawing>
                  </w:r>
                  <w:r>
                    <w:rPr>
                      <w:lang w:val="ru-RU"/>
                    </w:rPr>
                    <w:t xml:space="preserve">         </w:t>
                  </w:r>
                  <w:r>
                    <w:rPr>
                      <w:rFonts w:ascii="Times New Roman" w:hAnsi="Times New Roman"/>
                      <w:noProof/>
                      <w:sz w:val="24"/>
                      <w:szCs w:val="24"/>
                      <w:lang w:val="ru-RU" w:eastAsia="ru-RU"/>
                    </w:rPr>
                    <w:drawing>
                      <wp:inline distT="0" distB="0" distL="0" distR="0">
                        <wp:extent cx="1704975" cy="1162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162050"/>
                                </a:xfrm>
                                <a:prstGeom prst="rect">
                                  <a:avLst/>
                                </a:prstGeom>
                                <a:noFill/>
                                <a:ln>
                                  <a:noFill/>
                                </a:ln>
                              </pic:spPr>
                            </pic:pic>
                          </a:graphicData>
                        </a:graphic>
                      </wp:inline>
                    </w:drawing>
                  </w:r>
                  <w:r>
                    <w:rPr>
                      <w:lang w:val="ru-RU"/>
                    </w:rPr>
                    <w:t xml:space="preserve"> </w:t>
                  </w:r>
                </w:p>
                <w:p w:rsidR="00C76592" w:rsidRDefault="00C76592">
                  <w:pPr>
                    <w:rPr>
                      <w:lang w:val="ru-RU"/>
                    </w:rPr>
                  </w:pPr>
                  <w:r>
                    <w:rPr>
                      <w:lang w:val="ru-RU"/>
                    </w:rPr>
                    <w:t xml:space="preserve"> </w:t>
                  </w:r>
                </w:p>
                <w:p w:rsidR="00C76592" w:rsidRDefault="00C76592">
                  <w:pPr>
                    <w:rPr>
                      <w:lang w:val="ru-RU"/>
                    </w:rPr>
                  </w:pPr>
                </w:p>
                <w:p w:rsidR="00C76592" w:rsidRDefault="00C76592">
                  <w:pPr>
                    <w:rPr>
                      <w:lang w:val="ru-RU"/>
                    </w:rPr>
                  </w:pPr>
                </w:p>
                <w:p w:rsidR="00C76592" w:rsidRDefault="00C76592">
                  <w:pPr>
                    <w:rPr>
                      <w:lang w:val="ru-RU"/>
                    </w:rPr>
                  </w:pPr>
                </w:p>
                <w:p w:rsidR="00C76592" w:rsidRDefault="00C76592">
                  <w:pPr>
                    <w:rPr>
                      <w:lang w:val="ru-RU"/>
                    </w:rPr>
                  </w:pPr>
                  <w:r>
                    <w:rPr>
                      <w:lang w:val="ru-RU"/>
                    </w:rPr>
                    <w:t xml:space="preserve">                                </w:t>
                  </w:r>
                  <w:r>
                    <w:rPr>
                      <w:noProof/>
                      <w:lang w:val="ru-RU" w:eastAsia="ru-RU"/>
                    </w:rPr>
                    <w:drawing>
                      <wp:inline distT="0" distB="0" distL="0" distR="0">
                        <wp:extent cx="4400550" cy="828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828675"/>
                                </a:xfrm>
                                <a:prstGeom prst="rect">
                                  <a:avLst/>
                                </a:prstGeom>
                                <a:noFill/>
                                <a:ln>
                                  <a:noFill/>
                                </a:ln>
                              </pic:spPr>
                            </pic:pic>
                          </a:graphicData>
                        </a:graphic>
                      </wp:inline>
                    </w:drawing>
                  </w:r>
                </w:p>
                <w:p w:rsidR="00C76592" w:rsidRDefault="00C76592">
                  <w:pPr>
                    <w:rPr>
                      <w:lang w:val="ru-RU"/>
                    </w:rPr>
                  </w:pPr>
                </w:p>
                <w:p w:rsidR="00C76592" w:rsidRDefault="00C76592">
                  <w:pPr>
                    <w:rPr>
                      <w:lang w:val="ru-RU"/>
                    </w:rPr>
                  </w:pPr>
                </w:p>
                <w:p w:rsidR="00C76592" w:rsidRDefault="00C76592">
                  <w:pPr>
                    <w:rPr>
                      <w:lang w:val="ru-RU"/>
                    </w:rPr>
                  </w:pPr>
                </w:p>
                <w:p w:rsidR="00C76592" w:rsidRDefault="00C76592">
                  <w:pPr>
                    <w:rPr>
                      <w:lang w:val="ru-RU"/>
                    </w:rPr>
                  </w:pPr>
                </w:p>
                <w:p w:rsidR="00C76592" w:rsidRDefault="00C76592">
                  <w:pPr>
                    <w:rPr>
                      <w:lang w:val="ru-RU"/>
                    </w:rPr>
                  </w:pPr>
                  <w:r>
                    <w:rPr>
                      <w:noProof/>
                      <w:lang w:val="ru-RU" w:eastAsia="ru-RU"/>
                    </w:rPr>
                    <w:drawing>
                      <wp:inline distT="0" distB="0" distL="0" distR="0">
                        <wp:extent cx="1743075" cy="1000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1000125"/>
                                </a:xfrm>
                                <a:prstGeom prst="rect">
                                  <a:avLst/>
                                </a:prstGeom>
                                <a:noFill/>
                                <a:ln>
                                  <a:noFill/>
                                </a:ln>
                              </pic:spPr>
                            </pic:pic>
                          </a:graphicData>
                        </a:graphic>
                      </wp:inline>
                    </w:drawing>
                  </w:r>
                  <w:r>
                    <w:rPr>
                      <w:lang w:val="ru-RU"/>
                    </w:rPr>
                    <w:t xml:space="preserve">  </w:t>
                  </w:r>
                  <w:r>
                    <w:rPr>
                      <w:noProof/>
                      <w:lang w:val="ru-RU" w:eastAsia="ru-RU"/>
                    </w:rPr>
                    <w:drawing>
                      <wp:inline distT="0" distB="0" distL="0" distR="0">
                        <wp:extent cx="1628775" cy="1000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000125"/>
                                </a:xfrm>
                                <a:prstGeom prst="rect">
                                  <a:avLst/>
                                </a:prstGeom>
                                <a:noFill/>
                                <a:ln>
                                  <a:noFill/>
                                </a:ln>
                              </pic:spPr>
                            </pic:pic>
                          </a:graphicData>
                        </a:graphic>
                      </wp:inline>
                    </w:drawing>
                  </w:r>
                  <w:r>
                    <w:rPr>
                      <w:lang w:val="ru-RU"/>
                    </w:rPr>
                    <w:t xml:space="preserve">  </w:t>
                  </w:r>
                  <w:r>
                    <w:rPr>
                      <w:noProof/>
                      <w:lang w:val="ru-RU" w:eastAsia="ru-RU"/>
                    </w:rPr>
                    <w:drawing>
                      <wp:inline distT="0" distB="0" distL="0" distR="0">
                        <wp:extent cx="1628775" cy="1000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1000125"/>
                                </a:xfrm>
                                <a:prstGeom prst="rect">
                                  <a:avLst/>
                                </a:prstGeom>
                                <a:noFill/>
                                <a:ln>
                                  <a:noFill/>
                                </a:ln>
                              </pic:spPr>
                            </pic:pic>
                          </a:graphicData>
                        </a:graphic>
                      </wp:inline>
                    </w:drawing>
                  </w:r>
                  <w:r>
                    <w:rPr>
                      <w:lang w:val="ru-RU"/>
                    </w:rPr>
                    <w:t xml:space="preserve"> </w:t>
                  </w:r>
                  <w:r>
                    <w:rPr>
                      <w:noProof/>
                      <w:lang w:val="ru-RU" w:eastAsia="ru-RU"/>
                    </w:rPr>
                    <w:drawing>
                      <wp:inline distT="0" distB="0" distL="0" distR="0">
                        <wp:extent cx="1409700" cy="1000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1000125"/>
                                </a:xfrm>
                                <a:prstGeom prst="rect">
                                  <a:avLst/>
                                </a:prstGeom>
                                <a:noFill/>
                                <a:ln>
                                  <a:noFill/>
                                </a:ln>
                              </pic:spPr>
                            </pic:pic>
                          </a:graphicData>
                        </a:graphic>
                      </wp:inline>
                    </w:drawing>
                  </w:r>
                </w:p>
                <w:p w:rsidR="00C76592" w:rsidRDefault="00C76592">
                  <w:pPr>
                    <w:rPr>
                      <w:lang w:val="ru-RU"/>
                    </w:rPr>
                  </w:pPr>
                </w:p>
                <w:p w:rsidR="00C76592" w:rsidRPr="00DC7103" w:rsidRDefault="00C76592">
                  <w:pPr>
                    <w:rPr>
                      <w:lang w:val="ru-RU"/>
                    </w:rPr>
                  </w:pPr>
                </w:p>
              </w:txbxContent>
            </v:textbox>
          </v:shape>
        </w:pict>
      </w:r>
    </w:p>
    <w:p w:rsidR="00351D5A" w:rsidRDefault="00351D5A" w:rsidP="00991FF0">
      <w:pPr>
        <w:widowControl/>
        <w:spacing w:after="300" w:line="360" w:lineRule="auto"/>
        <w:jc w:val="both"/>
        <w:rPr>
          <w:rFonts w:ascii="Times New Roman" w:eastAsia="Times New Roman" w:hAnsi="Times New Roman"/>
          <w:sz w:val="28"/>
          <w:szCs w:val="28"/>
          <w:lang w:val="ru-RU" w:eastAsia="zh-CN"/>
        </w:rPr>
      </w:pPr>
    </w:p>
    <w:p w:rsidR="00991FF0" w:rsidRDefault="00320807" w:rsidP="00F10446">
      <w:pPr>
        <w:widowControl/>
        <w:spacing w:after="300" w:line="360" w:lineRule="auto"/>
        <w:ind w:firstLine="709"/>
        <w:jc w:val="both"/>
        <w:rPr>
          <w:rFonts w:ascii="Times New Roman" w:eastAsia="Times New Roman" w:hAnsi="Times New Roman"/>
          <w:sz w:val="28"/>
          <w:szCs w:val="28"/>
          <w:lang w:val="ru-RU" w:eastAsia="zh-CN"/>
        </w:rPr>
      </w:pPr>
      <w:r>
        <w:rPr>
          <w:rFonts w:ascii="Times New Roman" w:eastAsia="Times New Roman" w:hAnsi="Times New Roman"/>
          <w:noProof/>
          <w:sz w:val="28"/>
          <w:szCs w:val="28"/>
          <w:lang w:val="ru-RU" w:eastAsia="zh-CN"/>
        </w:rPr>
        <w:pict>
          <v:shapetype id="_x0000_t32" coordsize="21600,21600" o:spt="32" o:oned="t" path="m,l21600,21600e" filled="f">
            <v:path arrowok="t" fillok="f" o:connecttype="none"/>
            <o:lock v:ext="edit" shapetype="t"/>
          </v:shapetype>
          <v:shape id="AutoShape 10" o:spid="_x0000_s1044" type="#_x0000_t32" style="position:absolute;left:0;text-align:left;margin-left:94.95pt;margin-top:21pt;width:274.5pt;height:55.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"/>
        </w:pict>
      </w:r>
      <w:r>
        <w:rPr>
          <w:rFonts w:ascii="Times New Roman" w:eastAsia="Times New Roman" w:hAnsi="Times New Roman"/>
          <w:noProof/>
          <w:sz w:val="28"/>
          <w:szCs w:val="28"/>
          <w:lang w:val="ru-RU" w:eastAsia="zh-CN"/>
        </w:rPr>
        <w:pict>
          <v:shape id="AutoShape 9" o:spid="_x0000_s1043" type="#_x0000_t32" style="position:absolute;left:0;text-align:left;margin-left:327.45pt;margin-top:21pt;width:42pt;height:55.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"/>
        </w:pict>
      </w:r>
      <w:r>
        <w:rPr>
          <w:rFonts w:ascii="Times New Roman" w:eastAsia="Times New Roman" w:hAnsi="Times New Roman"/>
          <w:noProof/>
          <w:sz w:val="28"/>
          <w:szCs w:val="28"/>
          <w:lang w:val="ru-RU" w:eastAsia="zh-CN"/>
        </w:rPr>
        <w:pict>
          <v:shape id="AutoShape 8" o:spid="_x0000_s1042" type="#_x0000_t32" style="position:absolute;left:0;text-align:left;margin-left:55.2pt;margin-top:21pt;width:39.75pt;height:55.5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"/>
        </w:pict>
      </w:r>
      <w:r>
        <w:rPr>
          <w:rFonts w:ascii="Times New Roman" w:eastAsia="Times New Roman" w:hAnsi="Times New Roman"/>
          <w:noProof/>
          <w:sz w:val="28"/>
          <w:szCs w:val="28"/>
          <w:lang w:val="ru-RU" w:eastAsia="zh-CN"/>
        </w:rPr>
        <w:pict>
          <v:shape id="AutoShape 7" o:spid="_x0000_s1041" type="#_x0000_t32" style="position:absolute;left:0;text-align:left;margin-left:214.35pt;margin-top:21pt;width:113.1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LjJA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"/>
        </w:pict>
      </w:r>
      <w:r>
        <w:rPr>
          <w:rFonts w:ascii="Times New Roman" w:eastAsia="Times New Roman" w:hAnsi="Times New Roman"/>
          <w:noProof/>
          <w:sz w:val="28"/>
          <w:szCs w:val="28"/>
          <w:lang w:val="ru-RU" w:eastAsia="zh-CN"/>
        </w:rPr>
        <w:pict>
          <v:shape id="AutoShape 6" o:spid="_x0000_s1040" type="#_x0000_t32" style="position:absolute;left:0;text-align:left;margin-left:94.95pt;margin-top:21pt;width:119.4pt;height:55.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"/>
        </w:pict>
      </w:r>
      <w:r>
        <w:rPr>
          <w:rFonts w:ascii="Times New Roman" w:eastAsia="Times New Roman" w:hAnsi="Times New Roman"/>
          <w:noProof/>
          <w:sz w:val="28"/>
          <w:szCs w:val="28"/>
          <w:lang w:val="ru-RU" w:eastAsia="zh-CN"/>
        </w:rPr>
        <w:pict>
          <v:shape id="AutoShape 5" o:spid="_x0000_s1039" type="#_x0000_t32" style="position:absolute;left:0;text-align:left;margin-left:55.2pt;margin-top:21pt;width:159.15pt;height:55.5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"/>
        </w:pict>
      </w:r>
      <w:r>
        <w:rPr>
          <w:rFonts w:ascii="Times New Roman" w:eastAsia="Times New Roman" w:hAnsi="Times New Roman"/>
          <w:noProof/>
          <w:sz w:val="28"/>
          <w:szCs w:val="28"/>
          <w:lang w:val="ru-RU" w:eastAsia="zh-CN"/>
        </w:rPr>
        <w:pict>
          <v:shape id="AutoShape 4" o:spid="_x0000_s1038" type="#_x0000_t32" style="position:absolute;left:0;text-align:left;margin-left:214.35pt;margin-top:21pt;width:155.1pt;height:55.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HWKwIAAEs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"/>
        </w:pict>
      </w:r>
      <w:r>
        <w:rPr>
          <w:rFonts w:ascii="Times New Roman" w:eastAsia="Times New Roman" w:hAnsi="Times New Roman"/>
          <w:noProof/>
          <w:sz w:val="28"/>
          <w:szCs w:val="28"/>
          <w:lang w:val="ru-RU" w:eastAsia="zh-CN"/>
        </w:rPr>
        <w:pict>
          <v:shape id="AutoShape 3" o:spid="_x0000_s1037" type="#_x0000_t32" style="position:absolute;left:0;text-align:left;margin-left:214.35pt;margin-top:21pt;width:0;height: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T6HgIAADw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" strokeweight="1.25pt"/>
        </w:pict>
      </w:r>
    </w:p>
    <w:p w:rsidR="00991FF0" w:rsidRDefault="00991FF0" w:rsidP="00991FF0">
      <w:pPr>
        <w:widowControl/>
        <w:spacing w:after="300" w:line="360" w:lineRule="auto"/>
        <w:ind w:firstLine="709"/>
        <w:jc w:val="center"/>
        <w:rPr>
          <w:lang w:val="ru-RU"/>
        </w:rPr>
      </w:pPr>
    </w:p>
    <w:p w:rsidR="00061651" w:rsidRDefault="00061651" w:rsidP="00364604">
      <w:pPr>
        <w:pStyle w:val="a3"/>
        <w:spacing w:before="161"/>
        <w:ind w:left="425" w:right="115" w:firstLine="1"/>
        <w:jc w:val="both"/>
        <w:rPr>
          <w:lang w:val="ru-RU"/>
        </w:rPr>
      </w:pPr>
    </w:p>
    <w:p w:rsidR="00061651" w:rsidRDefault="00061651" w:rsidP="00364604">
      <w:pPr>
        <w:pStyle w:val="a3"/>
        <w:spacing w:before="161"/>
        <w:ind w:left="425" w:right="115" w:firstLine="1"/>
        <w:jc w:val="both"/>
        <w:rPr>
          <w:lang w:val="ru-RU"/>
        </w:rPr>
      </w:pPr>
    </w:p>
    <w:p w:rsidR="00061651" w:rsidRDefault="00061651" w:rsidP="00364604">
      <w:pPr>
        <w:pStyle w:val="a3"/>
        <w:spacing w:before="161"/>
        <w:ind w:left="425" w:right="115" w:firstLine="1"/>
        <w:jc w:val="both"/>
        <w:rPr>
          <w:lang w:val="ru-RU"/>
        </w:rPr>
      </w:pPr>
    </w:p>
    <w:p w:rsidR="00061651" w:rsidRDefault="00320807" w:rsidP="00364604">
      <w:pPr>
        <w:pStyle w:val="a3"/>
        <w:spacing w:before="161"/>
        <w:ind w:left="425" w:right="115" w:firstLine="1"/>
        <w:jc w:val="both"/>
        <w:rPr>
          <w:lang w:val="ru-RU"/>
        </w:rPr>
      </w:pPr>
      <w:r>
        <w:rPr>
          <w:noProof/>
          <w:lang w:val="ru-RU" w:eastAsia="zh-CN"/>
        </w:rPr>
        <w:pict>
          <v:shape id="AutoShape 20" o:spid="_x0000_s1036" type="#_x0000_t32" style="position:absolute;left:0;text-align:left;margin-left:327.45pt;margin-top:1.55pt;width:93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"/>
        </w:pict>
      </w:r>
      <w:r>
        <w:rPr>
          <w:noProof/>
          <w:lang w:val="ru-RU" w:eastAsia="zh-CN"/>
        </w:rPr>
        <w:pict>
          <v:shape id="AutoShape 19" o:spid="_x0000_s1035" type="#_x0000_t32" style="position:absolute;left:0;text-align:left;margin-left:294.45pt;margin-top:1.55pt;width:33pt;height:55.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N+KwIAAEs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"/>
        </w:pict>
      </w:r>
      <w:r>
        <w:rPr>
          <w:noProof/>
          <w:lang w:val="ru-RU" w:eastAsia="zh-CN"/>
        </w:rPr>
        <w:pict>
          <v:shape id="AutoShape 18" o:spid="_x0000_s1034" type="#_x0000_t32" style="position:absolute;left:0;text-align:left;margin-left:214.35pt;margin-top:1.55pt;width:80.1pt;height:55.5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"/>
        </w:pict>
      </w:r>
      <w:r>
        <w:rPr>
          <w:noProof/>
          <w:lang w:val="ru-RU" w:eastAsia="zh-CN"/>
        </w:rPr>
        <w:pict>
          <v:shape id="AutoShape 17" o:spid="_x0000_s1033" type="#_x0000_t32" style="position:absolute;left:0;text-align:left;margin-left:94.95pt;margin-top:1.55pt;width:199.5pt;height:55.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"/>
        </w:pict>
      </w:r>
      <w:r>
        <w:rPr>
          <w:noProof/>
          <w:lang w:val="ru-RU" w:eastAsia="zh-CN"/>
        </w:rPr>
        <w:pict>
          <v:shape id="AutoShape 16" o:spid="_x0000_s1032" type="#_x0000_t32" style="position:absolute;left:0;text-align:left;margin-left:161.7pt;margin-top:1.55pt;width:165.75pt;height:55.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QWKQIAAEwEAAAOAAAAZHJzL2Uyb0RvYy54bWysVE2P2jAQvVfqf7B8hyQ0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"/>
        </w:pict>
      </w:r>
      <w:r>
        <w:rPr>
          <w:noProof/>
          <w:lang w:val="ru-RU" w:eastAsia="zh-CN"/>
        </w:rPr>
        <w:pict>
          <v:shape id="AutoShape 15" o:spid="_x0000_s1031" type="#_x0000_t32" style="position:absolute;left:0;text-align:left;margin-left:161.7pt;margin-top:1.55pt;width:52.65pt;height:55.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"/>
        </w:pict>
      </w:r>
      <w:r>
        <w:rPr>
          <w:noProof/>
          <w:lang w:val="ru-RU" w:eastAsia="zh-CN"/>
        </w:rPr>
        <w:pict>
          <v:shape id="AutoShape 14" o:spid="_x0000_s1030" type="#_x0000_t32" style="position:absolute;left:0;text-align:left;margin-left:94.95pt;margin-top:1.55pt;width:66.75pt;height:55.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"/>
        </w:pict>
      </w:r>
      <w:r>
        <w:rPr>
          <w:noProof/>
          <w:lang w:val="ru-RU" w:eastAsia="zh-CN"/>
        </w:rPr>
        <w:pict>
          <v:shape id="AutoShape 13" o:spid="_x0000_s1029" type="#_x0000_t32" style="position:absolute;left:0;text-align:left;margin-left:20.7pt;margin-top:1.55pt;width:306.75pt;height:55.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"/>
        </w:pict>
      </w:r>
      <w:r>
        <w:rPr>
          <w:noProof/>
          <w:lang w:val="ru-RU" w:eastAsia="zh-CN"/>
        </w:rPr>
        <w:pict>
          <v:shape id="AutoShape 12" o:spid="_x0000_s1028" type="#_x0000_t32" style="position:absolute;left:0;text-align:left;margin-left:20.7pt;margin-top:1.55pt;width:193.65pt;height:5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"/>
        </w:pict>
      </w:r>
      <w:r>
        <w:rPr>
          <w:noProof/>
          <w:lang w:val="ru-RU" w:eastAsia="zh-CN"/>
        </w:rPr>
        <w:pict>
          <v:shape id="AutoShape 11" o:spid="_x0000_s1027" type="#_x0000_t32" style="position:absolute;left:0;text-align:left;margin-left:20.7pt;margin-top:1.55pt;width:74.25pt;height:5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L6LAIAAEoEAAAOAAAAZHJzL2Uyb0RvYy54bWysVMGO2jAQvVfqP1i+QxIaW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"/>
        </w:pict>
      </w:r>
    </w:p>
    <w:p w:rsidR="00061651" w:rsidRDefault="00061651" w:rsidP="00364604">
      <w:pPr>
        <w:pStyle w:val="a3"/>
        <w:spacing w:before="161"/>
        <w:ind w:left="425" w:right="115" w:firstLine="1"/>
        <w:jc w:val="both"/>
        <w:rPr>
          <w:lang w:val="ru-RU"/>
        </w:rPr>
      </w:pPr>
    </w:p>
    <w:p w:rsidR="00061651" w:rsidRDefault="00061651" w:rsidP="00364604">
      <w:pPr>
        <w:pStyle w:val="a3"/>
        <w:spacing w:before="161"/>
        <w:ind w:left="425" w:right="115" w:firstLine="1"/>
        <w:jc w:val="both"/>
        <w:rPr>
          <w:lang w:val="ru-RU"/>
        </w:rPr>
      </w:pPr>
    </w:p>
    <w:p w:rsidR="00061651" w:rsidRDefault="00061651" w:rsidP="00364604">
      <w:pPr>
        <w:pStyle w:val="a3"/>
        <w:spacing w:before="161"/>
        <w:ind w:left="425" w:right="115" w:firstLine="1"/>
        <w:jc w:val="both"/>
        <w:rPr>
          <w:lang w:val="ru-RU"/>
        </w:rPr>
      </w:pPr>
    </w:p>
    <w:p w:rsidR="00061651" w:rsidRDefault="00061651" w:rsidP="00364604">
      <w:pPr>
        <w:pStyle w:val="a3"/>
        <w:spacing w:before="161"/>
        <w:ind w:left="425" w:right="115" w:firstLine="1"/>
        <w:jc w:val="both"/>
        <w:rPr>
          <w:lang w:val="ru-RU"/>
        </w:rPr>
      </w:pPr>
    </w:p>
    <w:p w:rsidR="00061651" w:rsidRDefault="00061651" w:rsidP="00364604">
      <w:pPr>
        <w:pStyle w:val="a3"/>
        <w:spacing w:before="161"/>
        <w:ind w:left="425" w:right="115" w:firstLine="1"/>
        <w:jc w:val="both"/>
        <w:rPr>
          <w:lang w:val="ru-RU"/>
        </w:rPr>
      </w:pPr>
    </w:p>
    <w:p w:rsidR="001B3E01" w:rsidRDefault="001B3E01" w:rsidP="00DC7103">
      <w:pPr>
        <w:widowControl/>
        <w:spacing w:after="200"/>
        <w:jc w:val="center"/>
        <w:rPr>
          <w:rFonts w:ascii="Times New Roman" w:eastAsia="SimSun" w:hAnsi="Times New Roman"/>
          <w:sz w:val="24"/>
          <w:szCs w:val="24"/>
          <w:lang w:val="ru-RU" w:eastAsia="zh-CN"/>
        </w:rPr>
      </w:pPr>
    </w:p>
    <w:p w:rsidR="00DC7103" w:rsidRPr="00DC7103" w:rsidRDefault="00DC7103" w:rsidP="00DC7103">
      <w:pPr>
        <w:widowControl/>
        <w:spacing w:after="200"/>
        <w:jc w:val="center"/>
        <w:rPr>
          <w:rFonts w:ascii="Times New Roman" w:eastAsia="SimSun" w:hAnsi="Times New Roman"/>
          <w:sz w:val="24"/>
          <w:szCs w:val="24"/>
          <w:lang w:val="ru-RU" w:eastAsia="zh-CN"/>
        </w:rPr>
      </w:pPr>
      <w:r w:rsidRPr="00DC7103">
        <w:rPr>
          <w:rFonts w:ascii="Times New Roman" w:eastAsia="SimSun" w:hAnsi="Times New Roman"/>
          <w:sz w:val="24"/>
          <w:szCs w:val="24"/>
          <w:lang w:val="ru-RU" w:eastAsia="zh-CN"/>
        </w:rPr>
        <w:t>Рис. 1. Взаимосвязь скоростно-силовых упражнений с развитием координационных способностей</w:t>
      </w:r>
    </w:p>
    <w:p w:rsidR="00B567CC" w:rsidRDefault="00B567CC" w:rsidP="00976A51">
      <w:pPr>
        <w:pStyle w:val="a3"/>
        <w:spacing w:before="161" w:line="360" w:lineRule="auto"/>
        <w:ind w:left="0" w:right="115" w:firstLine="709"/>
        <w:jc w:val="both"/>
        <w:rPr>
          <w:lang w:val="ru-RU"/>
        </w:rPr>
      </w:pPr>
    </w:p>
    <w:p w:rsidR="004A575F" w:rsidRPr="00C76592" w:rsidRDefault="004A575F" w:rsidP="00976A51">
      <w:pPr>
        <w:pStyle w:val="a3"/>
        <w:spacing w:before="161" w:line="360" w:lineRule="auto"/>
        <w:ind w:left="0" w:right="115" w:firstLine="709"/>
        <w:jc w:val="both"/>
        <w:rPr>
          <w:i/>
          <w:lang w:val="ru-RU"/>
        </w:rPr>
      </w:pPr>
      <w:r w:rsidRPr="004A575F">
        <w:rPr>
          <w:lang w:val="ru-RU"/>
        </w:rPr>
        <w:t xml:space="preserve">Методика скоростно-силовой направленности учебного процесса опирается на принцип сопряженного развития координационных и </w:t>
      </w:r>
      <w:r w:rsidRPr="004A575F">
        <w:rPr>
          <w:lang w:val="ru-RU"/>
        </w:rPr>
        <w:lastRenderedPageBreak/>
        <w:t xml:space="preserve">кондиционных физических способностей. Для усиления коррекционного воздействия методика включает упражнения для развития равновесия, активизации психических процессов и нарушенной слуховой функции упражнения выполняются под ритмичные удары барабана, бубна. Сначала звук воспринимается детьми </w:t>
      </w:r>
      <w:proofErr w:type="spellStart"/>
      <w:r w:rsidRPr="004A575F">
        <w:rPr>
          <w:lang w:val="ru-RU"/>
        </w:rPr>
        <w:t>слухо</w:t>
      </w:r>
      <w:proofErr w:type="spellEnd"/>
      <w:r w:rsidRPr="004A575F">
        <w:rPr>
          <w:lang w:val="ru-RU"/>
        </w:rPr>
        <w:t xml:space="preserve">-зрительно, а потом только на слух. Средствами развития скоростно-силовых качеств в коррекционном процессе на </w:t>
      </w:r>
      <w:r>
        <w:rPr>
          <w:lang w:val="ru-RU"/>
        </w:rPr>
        <w:t>уроке физкультуры</w:t>
      </w:r>
      <w:r w:rsidRPr="004A575F">
        <w:rPr>
          <w:lang w:val="ru-RU"/>
        </w:rPr>
        <w:t xml:space="preserve"> являются различные виды бега, прыжки, метания, упражнения с мячами (набивными, волейбольными, теннисными). Основные методы — игровой и </w:t>
      </w:r>
      <w:proofErr w:type="gramStart"/>
      <w:r w:rsidRPr="004A575F">
        <w:rPr>
          <w:lang w:val="ru-RU"/>
        </w:rPr>
        <w:t>соревновательный</w:t>
      </w:r>
      <w:proofErr w:type="gramEnd"/>
      <w:r w:rsidRPr="004A575F">
        <w:rPr>
          <w:lang w:val="ru-RU"/>
        </w:rPr>
        <w:t xml:space="preserve"> — включают эстафеты, подвижные игры, повторные задания, сюжетные игровые композиции, круговую форму организации занятий. Каждое занятие обязательно содержит элементы обучения программным видам физических упражнений. В табл</w:t>
      </w:r>
      <w:r>
        <w:rPr>
          <w:lang w:val="ru-RU"/>
        </w:rPr>
        <w:t>ице</w:t>
      </w:r>
      <w:r w:rsidRPr="004A575F">
        <w:rPr>
          <w:lang w:val="ru-RU"/>
        </w:rPr>
        <w:t xml:space="preserve"> 1 представлены средства коррекции и развития координационных способностей с помощью скоростно-силовых упражнений, коррекции равновесия и вестибуляр</w:t>
      </w:r>
      <w:r w:rsidR="00976A51">
        <w:rPr>
          <w:lang w:val="ru-RU"/>
        </w:rPr>
        <w:t xml:space="preserve">ной функции у глухих школьников </w:t>
      </w:r>
      <w:r w:rsidR="00AC64F0" w:rsidRPr="00C76592">
        <w:rPr>
          <w:i/>
          <w:lang w:val="ru-RU"/>
        </w:rPr>
        <w:t>(П</w:t>
      </w:r>
      <w:r w:rsidR="001E43B1" w:rsidRPr="00C76592">
        <w:rPr>
          <w:i/>
          <w:lang w:val="ru-RU"/>
        </w:rPr>
        <w:t>РИЛОЖЕНИЕ</w:t>
      </w:r>
      <w:r w:rsidR="00AC64F0" w:rsidRPr="00C76592">
        <w:rPr>
          <w:i/>
          <w:lang w:val="ru-RU"/>
        </w:rPr>
        <w:t xml:space="preserve"> </w:t>
      </w:r>
      <w:r w:rsidR="001E43B1" w:rsidRPr="00C76592">
        <w:rPr>
          <w:i/>
          <w:lang w:val="ru-RU"/>
        </w:rPr>
        <w:t>А</w:t>
      </w:r>
      <w:r w:rsidR="00976A51" w:rsidRPr="00C76592">
        <w:rPr>
          <w:i/>
          <w:lang w:val="ru-RU"/>
        </w:rPr>
        <w:t>)</w:t>
      </w:r>
      <w:r w:rsidR="00AC64F0" w:rsidRPr="00C76592">
        <w:rPr>
          <w:i/>
          <w:lang w:val="ru-RU"/>
        </w:rPr>
        <w:t>.</w:t>
      </w:r>
    </w:p>
    <w:p w:rsidR="004A575F" w:rsidRPr="00C11C66" w:rsidRDefault="004A575F" w:rsidP="00BD6FA6">
      <w:pPr>
        <w:pStyle w:val="a3"/>
        <w:spacing w:before="0" w:line="360" w:lineRule="auto"/>
        <w:ind w:left="0" w:right="115" w:firstLine="709"/>
        <w:jc w:val="center"/>
        <w:rPr>
          <w:b/>
          <w:i/>
          <w:lang w:val="ru-RU"/>
        </w:rPr>
      </w:pPr>
      <w:r w:rsidRPr="00C11C66">
        <w:rPr>
          <w:b/>
          <w:i/>
          <w:lang w:val="ru-RU"/>
        </w:rPr>
        <w:t>Средства коррекции функции равновесия</w:t>
      </w:r>
    </w:p>
    <w:p w:rsidR="004A575F" w:rsidRPr="004A575F" w:rsidRDefault="004A575F" w:rsidP="00BD6FA6">
      <w:pPr>
        <w:pStyle w:val="a3"/>
        <w:spacing w:before="0" w:line="360" w:lineRule="auto"/>
        <w:ind w:left="0" w:right="115" w:firstLine="709"/>
        <w:jc w:val="both"/>
        <w:rPr>
          <w:i/>
          <w:lang w:val="ru-RU"/>
        </w:rPr>
      </w:pPr>
      <w:r w:rsidRPr="004A575F">
        <w:rPr>
          <w:i/>
          <w:lang w:val="ru-RU"/>
        </w:rPr>
        <w:t xml:space="preserve">Упражнения с изменением площади опоры (ширина уменьшается от 25 см до прямой линии):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1) ходьба по дорожке (с различными предметами, переступая предметы);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2) ходьба по кругу (в обоих направлениях);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3) ходьба с перешагиванием реек гимнастической лестницы;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4) стоя на одной ноге, другая прямая вперед (в сторону, назад, согнуть);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5) ходьба по дощечкам («кочкам»);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6) ходьба на лыжах по ковру;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7) ходьба на коньках по ковру;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8) езда на велосипеде (самокате). </w:t>
      </w:r>
    </w:p>
    <w:p w:rsidR="004A575F" w:rsidRPr="004A575F" w:rsidRDefault="004A575F" w:rsidP="00BD6FA6">
      <w:pPr>
        <w:pStyle w:val="a3"/>
        <w:spacing w:before="0" w:line="360" w:lineRule="auto"/>
        <w:ind w:left="0" w:right="115" w:firstLine="709"/>
        <w:jc w:val="both"/>
        <w:rPr>
          <w:i/>
          <w:lang w:val="ru-RU"/>
        </w:rPr>
      </w:pPr>
      <w:r w:rsidRPr="004A575F">
        <w:rPr>
          <w:i/>
          <w:lang w:val="ru-RU"/>
        </w:rPr>
        <w:t xml:space="preserve">Упражнения на узкой площади опоры (приподнятой на высоту от 10—15 см до 40 см):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1) ходьба по узкой опоре с разнообразными заданиями;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2) ходьба, бег, прыжки, ползание по наклонной опоре; </w:t>
      </w:r>
    </w:p>
    <w:p w:rsidR="004A575F" w:rsidRPr="004A575F" w:rsidRDefault="004A575F" w:rsidP="00BD6FA6">
      <w:pPr>
        <w:pStyle w:val="a3"/>
        <w:spacing w:before="0" w:line="360" w:lineRule="auto"/>
        <w:ind w:left="0" w:right="115" w:firstLine="709"/>
        <w:jc w:val="both"/>
        <w:rPr>
          <w:lang w:val="ru-RU"/>
        </w:rPr>
      </w:pPr>
      <w:r w:rsidRPr="004A575F">
        <w:rPr>
          <w:lang w:val="ru-RU"/>
        </w:rPr>
        <w:lastRenderedPageBreak/>
        <w:t>3) балансировка на набивном мяче (</w:t>
      </w:r>
      <w:proofErr w:type="spellStart"/>
      <w:r w:rsidRPr="004A575F">
        <w:rPr>
          <w:lang w:val="ru-RU"/>
        </w:rPr>
        <w:t>полупеньке</w:t>
      </w:r>
      <w:proofErr w:type="spellEnd"/>
      <w:r w:rsidRPr="004A575F">
        <w:rPr>
          <w:lang w:val="ru-RU"/>
        </w:rPr>
        <w:t xml:space="preserve">). </w:t>
      </w:r>
    </w:p>
    <w:p w:rsidR="004A575F" w:rsidRPr="004A575F" w:rsidRDefault="004A575F" w:rsidP="00BD6FA6">
      <w:pPr>
        <w:pStyle w:val="a3"/>
        <w:spacing w:before="0" w:line="360" w:lineRule="auto"/>
        <w:ind w:left="0" w:right="115" w:firstLine="709"/>
        <w:jc w:val="both"/>
        <w:rPr>
          <w:i/>
          <w:lang w:val="ru-RU"/>
        </w:rPr>
      </w:pPr>
      <w:r w:rsidRPr="004A575F">
        <w:rPr>
          <w:i/>
          <w:lang w:val="ru-RU"/>
        </w:rPr>
        <w:t xml:space="preserve">Действия с мячом (диаметр от 24 см до 3 см):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1) «Школа мяча»;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2) элементы игры в баскетбол, футбол, бадминтон, настольный теннис. </w:t>
      </w:r>
    </w:p>
    <w:p w:rsidR="004A575F" w:rsidRPr="00C11C66" w:rsidRDefault="004A575F" w:rsidP="00BD6FA6">
      <w:pPr>
        <w:pStyle w:val="a3"/>
        <w:spacing w:before="0" w:line="360" w:lineRule="auto"/>
        <w:ind w:left="0" w:right="115" w:firstLine="709"/>
        <w:jc w:val="center"/>
        <w:rPr>
          <w:b/>
          <w:i/>
          <w:lang w:val="ru-RU"/>
        </w:rPr>
      </w:pPr>
      <w:r w:rsidRPr="00C11C66">
        <w:rPr>
          <w:b/>
          <w:i/>
          <w:lang w:val="ru-RU"/>
        </w:rPr>
        <w:t>Средства коррекции вестибулярной функции</w:t>
      </w:r>
    </w:p>
    <w:p w:rsidR="004A575F" w:rsidRPr="004A575F" w:rsidRDefault="004A575F" w:rsidP="00BD6FA6">
      <w:pPr>
        <w:pStyle w:val="a3"/>
        <w:spacing w:before="0" w:line="360" w:lineRule="auto"/>
        <w:ind w:left="0" w:right="115" w:firstLine="709"/>
        <w:jc w:val="both"/>
        <w:rPr>
          <w:i/>
          <w:lang w:val="ru-RU"/>
        </w:rPr>
      </w:pPr>
      <w:r w:rsidRPr="004A575F">
        <w:rPr>
          <w:i/>
          <w:lang w:val="ru-RU"/>
        </w:rPr>
        <w:t xml:space="preserve">Упражнения на раздражение полукружных каналов (вращения с постепенным увеличением амплитуды, движения): </w:t>
      </w:r>
    </w:p>
    <w:p w:rsidR="004A575F" w:rsidRPr="004A575F" w:rsidRDefault="004A575F" w:rsidP="00BD6FA6">
      <w:pPr>
        <w:pStyle w:val="a3"/>
        <w:spacing w:before="0" w:line="360" w:lineRule="auto"/>
        <w:ind w:left="0" w:right="115" w:firstLine="709"/>
        <w:jc w:val="both"/>
        <w:rPr>
          <w:lang w:val="ru-RU"/>
        </w:rPr>
      </w:pPr>
      <w:r w:rsidRPr="004A575F">
        <w:rPr>
          <w:lang w:val="ru-RU"/>
        </w:rPr>
        <w:t>1) движения глаз;</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 2) наклоны и повороты головы в разных плоскостях;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3) повороты головы при наклоненном туловище; </w:t>
      </w:r>
    </w:p>
    <w:p w:rsidR="004A575F" w:rsidRPr="004A575F" w:rsidRDefault="004A575F" w:rsidP="00BD6FA6">
      <w:pPr>
        <w:pStyle w:val="a3"/>
        <w:spacing w:before="0" w:line="360" w:lineRule="auto"/>
        <w:ind w:left="0" w:right="115" w:firstLine="709"/>
        <w:jc w:val="both"/>
        <w:rPr>
          <w:lang w:val="ru-RU"/>
        </w:rPr>
      </w:pPr>
      <w:r w:rsidRPr="004A575F">
        <w:rPr>
          <w:lang w:val="ru-RU"/>
        </w:rPr>
        <w:t>4) повороты на 90°, 180°, 360° (то же с прыжком);</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 5) кувырки вперед, назад;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6) вращение вокруг шеста, держась за него руками;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7) кружение в парах с резкой остановкой (в обе стороны);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8) подскоки на батуте. </w:t>
      </w:r>
    </w:p>
    <w:p w:rsidR="004A575F" w:rsidRPr="004A575F" w:rsidRDefault="004A575F" w:rsidP="00BD6FA6">
      <w:pPr>
        <w:pStyle w:val="a3"/>
        <w:spacing w:before="0" w:line="360" w:lineRule="auto"/>
        <w:ind w:left="0" w:right="115" w:firstLine="709"/>
        <w:jc w:val="both"/>
        <w:rPr>
          <w:i/>
          <w:lang w:val="ru-RU"/>
        </w:rPr>
      </w:pPr>
      <w:r w:rsidRPr="004A575F">
        <w:rPr>
          <w:i/>
          <w:lang w:val="ru-RU"/>
        </w:rPr>
        <w:t xml:space="preserve">Упражнения на раздражение </w:t>
      </w:r>
      <w:proofErr w:type="spellStart"/>
      <w:r w:rsidRPr="004A575F">
        <w:rPr>
          <w:i/>
          <w:lang w:val="ru-RU"/>
        </w:rPr>
        <w:t>отолитового</w:t>
      </w:r>
      <w:proofErr w:type="spellEnd"/>
      <w:r w:rsidRPr="004A575F">
        <w:rPr>
          <w:i/>
          <w:lang w:val="ru-RU"/>
        </w:rPr>
        <w:t xml:space="preserve"> аппарата (начало и конец прямолинейного движения):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1) изменение темпа движения в ходьбе, беге, прыжках и других упражнениях; 2) резкая остановка при выполнении упражнений;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3) остановка с изменением направления движения; </w:t>
      </w:r>
    </w:p>
    <w:p w:rsidR="004A575F" w:rsidRPr="004A575F" w:rsidRDefault="004A575F" w:rsidP="00BD6FA6">
      <w:pPr>
        <w:pStyle w:val="a3"/>
        <w:spacing w:before="161" w:line="360" w:lineRule="auto"/>
        <w:ind w:left="0" w:right="115" w:firstLine="709"/>
        <w:jc w:val="both"/>
        <w:rPr>
          <w:lang w:val="ru-RU"/>
        </w:rPr>
      </w:pPr>
      <w:r w:rsidRPr="004A575F">
        <w:rPr>
          <w:lang w:val="ru-RU"/>
        </w:rPr>
        <w:t>4) прыжки со скакалкой с изменением темпа.</w:t>
      </w:r>
    </w:p>
    <w:p w:rsidR="004A575F" w:rsidRPr="004A575F" w:rsidRDefault="004A575F" w:rsidP="00BD6FA6">
      <w:pPr>
        <w:pStyle w:val="a3"/>
        <w:spacing w:before="0" w:line="360" w:lineRule="auto"/>
        <w:ind w:left="0" w:right="115" w:firstLine="709"/>
        <w:jc w:val="both"/>
        <w:rPr>
          <w:i/>
          <w:lang w:val="ru-RU"/>
        </w:rPr>
      </w:pPr>
      <w:r w:rsidRPr="004A575F">
        <w:rPr>
          <w:i/>
          <w:lang w:val="ru-RU"/>
        </w:rPr>
        <w:t xml:space="preserve"> Упражнения, выполняемые с закрытыми глазами:</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 1) ходьба (спиной вперед, приставными шагами правым, левым боком); </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2) кувырки; </w:t>
      </w:r>
    </w:p>
    <w:p w:rsidR="004A575F" w:rsidRPr="004A575F" w:rsidRDefault="004A575F" w:rsidP="00BD6FA6">
      <w:pPr>
        <w:pStyle w:val="a3"/>
        <w:spacing w:before="0" w:line="360" w:lineRule="auto"/>
        <w:ind w:left="0" w:right="115" w:firstLine="709"/>
        <w:jc w:val="both"/>
        <w:rPr>
          <w:lang w:val="ru-RU"/>
        </w:rPr>
      </w:pPr>
      <w:r w:rsidRPr="004A575F">
        <w:rPr>
          <w:lang w:val="ru-RU"/>
        </w:rPr>
        <w:t>3) кружение;</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4) наклоны и повороты головы; </w:t>
      </w:r>
    </w:p>
    <w:p w:rsidR="004A575F" w:rsidRDefault="004A575F" w:rsidP="00BD6FA6">
      <w:pPr>
        <w:pStyle w:val="a3"/>
        <w:spacing w:before="0" w:line="360" w:lineRule="auto"/>
        <w:ind w:left="0" w:right="115" w:firstLine="709"/>
        <w:jc w:val="both"/>
        <w:rPr>
          <w:lang w:val="ru-RU"/>
        </w:rPr>
      </w:pPr>
      <w:r w:rsidRPr="004A575F">
        <w:rPr>
          <w:lang w:val="ru-RU"/>
        </w:rPr>
        <w:t>5) стойка на носках, на одной ноге (то же на повышенной опоре).</w:t>
      </w:r>
    </w:p>
    <w:p w:rsidR="004A575F" w:rsidRPr="004A575F" w:rsidRDefault="004A575F" w:rsidP="00BD6FA6">
      <w:pPr>
        <w:pStyle w:val="a3"/>
        <w:spacing w:before="0" w:line="360" w:lineRule="auto"/>
        <w:ind w:left="0" w:right="115" w:firstLine="709"/>
        <w:jc w:val="both"/>
        <w:rPr>
          <w:lang w:val="ru-RU"/>
        </w:rPr>
      </w:pPr>
      <w:r w:rsidRPr="004A575F">
        <w:rPr>
          <w:lang w:val="ru-RU"/>
        </w:rPr>
        <w:t xml:space="preserve">Достаточно большой перечень упражнений требует систематизации. Наиболее эффективным и апробированным способом их распределения </w:t>
      </w:r>
      <w:r w:rsidRPr="004A575F">
        <w:rPr>
          <w:lang w:val="ru-RU"/>
        </w:rPr>
        <w:lastRenderedPageBreak/>
        <w:t>является использование комплексов упражнений направленного воздействия: из трех занятий в неделю по 30—40 мин (в зависимости от возраста) два отвести развитию преимущественно скоростно-силовых качеств, одно — коррекции вестибулярных нарушений и развитию функции равновесия. Чтобы обеспечить безопасность, прыжковые упражнения проводятся на нестандартном оборудовании — дорожка из 10 цветных поролоновых кирпичиков высотой 12 см, длиной 50 см, свободно передвигаемых на необходимое расстояние. Прыжковые упражнения выполняются в основной части занятия. Комплекс состоит из прыжков на двух ногах, боком (левым/ правым) на двух ногах, на одной (</w:t>
      </w:r>
      <w:proofErr w:type="gramStart"/>
      <w:r w:rsidRPr="004A575F">
        <w:rPr>
          <w:lang w:val="ru-RU"/>
        </w:rPr>
        <w:t>левой/правой</w:t>
      </w:r>
      <w:proofErr w:type="gramEnd"/>
      <w:r w:rsidRPr="004A575F">
        <w:rPr>
          <w:lang w:val="ru-RU"/>
        </w:rPr>
        <w:t xml:space="preserve">) ноге, на двух ногах с усложнением задания (составление кирпичиков рядом друг с другом или постановка их друг на друга), включения «горячих» кирпичиков, которых нельзя коснуться. Каждое упражнение выполняется после отдыха продолжительностью 20—30 с. </w:t>
      </w:r>
      <w:r w:rsidR="00976A51" w:rsidRPr="00C76592">
        <w:rPr>
          <w:i/>
          <w:lang w:val="ru-RU"/>
        </w:rPr>
        <w:t>(П</w:t>
      </w:r>
      <w:r w:rsidR="001E43B1" w:rsidRPr="00C76592">
        <w:rPr>
          <w:i/>
          <w:lang w:val="ru-RU"/>
        </w:rPr>
        <w:t>РИЛОЖЕНИЕ</w:t>
      </w:r>
      <w:r w:rsidR="00976A51" w:rsidRPr="00C76592">
        <w:rPr>
          <w:i/>
          <w:lang w:val="ru-RU"/>
        </w:rPr>
        <w:t xml:space="preserve"> </w:t>
      </w:r>
      <w:r w:rsidR="001E43B1" w:rsidRPr="00C76592">
        <w:rPr>
          <w:i/>
          <w:lang w:val="ru-RU"/>
        </w:rPr>
        <w:t>Б</w:t>
      </w:r>
      <w:r w:rsidR="00976A51" w:rsidRPr="00C76592">
        <w:rPr>
          <w:i/>
          <w:lang w:val="ru-RU"/>
        </w:rPr>
        <w:t>)</w:t>
      </w:r>
      <w:r w:rsidR="00C76592" w:rsidRPr="00C76592">
        <w:rPr>
          <w:i/>
          <w:lang w:val="ru-RU"/>
        </w:rPr>
        <w:t>.</w:t>
      </w:r>
    </w:p>
    <w:p w:rsidR="00976A51" w:rsidRPr="00976A51" w:rsidRDefault="00976A51" w:rsidP="00BD6FA6">
      <w:pPr>
        <w:pStyle w:val="a3"/>
        <w:spacing w:before="0" w:line="360" w:lineRule="auto"/>
        <w:ind w:left="0" w:right="115" w:firstLine="709"/>
        <w:jc w:val="both"/>
        <w:rPr>
          <w:lang w:val="ru-RU"/>
        </w:rPr>
      </w:pPr>
      <w:r w:rsidRPr="00976A51">
        <w:rPr>
          <w:lang w:val="ru-RU"/>
        </w:rPr>
        <w:t xml:space="preserve">Для развития скоростно-силовых качеств во второй половине основной части </w:t>
      </w:r>
      <w:r>
        <w:rPr>
          <w:lang w:val="ru-RU"/>
        </w:rPr>
        <w:t>урока</w:t>
      </w:r>
      <w:r w:rsidRPr="00976A51">
        <w:rPr>
          <w:lang w:val="ru-RU"/>
        </w:rPr>
        <w:t xml:space="preserve"> лучше использовать комплекс упражнений с набивными мячами весом 0,5—1 кг в парах: броски мяча сверху, снизу, от груди, стоя спиной к партнеру, из </w:t>
      </w:r>
      <w:proofErr w:type="gramStart"/>
      <w:r w:rsidRPr="00976A51">
        <w:rPr>
          <w:lang w:val="ru-RU"/>
        </w:rPr>
        <w:t>положения</w:t>
      </w:r>
      <w:proofErr w:type="gramEnd"/>
      <w:r w:rsidRPr="00976A51">
        <w:rPr>
          <w:lang w:val="ru-RU"/>
        </w:rPr>
        <w:t xml:space="preserve"> сидя, лежа на груди и спине, броски ногами из исходного положения стоя и сидя. На начальном этапе для развития силы рук, в том числе мелкой моторики, и скоростно-силовых качеств необходимо создать облегченные условия, используя не мячи, а поролоновые кубики. Упражнения с ними весьма разнообразны и с удовольствием воспринимаются детьми: сжимание кубика руками, ногами, прижимание его к полу руками и ногами, поднимание кубика ногами вверх сидя и лежа, броски кубика из исходного </w:t>
      </w:r>
      <w:proofErr w:type="gramStart"/>
      <w:r w:rsidRPr="00976A51">
        <w:rPr>
          <w:lang w:val="ru-RU"/>
        </w:rPr>
        <w:t>положения</w:t>
      </w:r>
      <w:proofErr w:type="gramEnd"/>
      <w:r w:rsidRPr="00976A51">
        <w:rPr>
          <w:lang w:val="ru-RU"/>
        </w:rPr>
        <w:t xml:space="preserve"> стоя (лицом, спиной), сидя (лицом, спиной ногами), лежа (на груди и спине), быстрый бег за кубиком из различных исходных положений после броска и другие упражнения, требующие ориентировки в пространстве, точности и координации движений. Для повышения эмоциональности и поддержания интереса к </w:t>
      </w:r>
      <w:r>
        <w:rPr>
          <w:lang w:val="ru-RU"/>
        </w:rPr>
        <w:t>урокам физкультуры</w:t>
      </w:r>
      <w:r w:rsidRPr="00976A51">
        <w:rPr>
          <w:lang w:val="ru-RU"/>
        </w:rPr>
        <w:t xml:space="preserve"> одно из них проводится с использованием круговой формы организации, которая </w:t>
      </w:r>
      <w:r w:rsidRPr="00976A51">
        <w:rPr>
          <w:lang w:val="ru-RU"/>
        </w:rPr>
        <w:lastRenderedPageBreak/>
        <w:t>воспринимается детьми как игра, так как имеет сюжетную основу. Упражнения подбираются для комплексного развития физических качеств. Количес</w:t>
      </w:r>
      <w:r>
        <w:rPr>
          <w:lang w:val="ru-RU"/>
        </w:rPr>
        <w:t>тво упражнений на станции, и</w:t>
      </w:r>
      <w:r w:rsidRPr="00976A51">
        <w:rPr>
          <w:lang w:val="ru-RU"/>
        </w:rPr>
        <w:t xml:space="preserve"> интенсивность и интервалы отдыха регулируются соответственно индивидуальным возможностям ребенка </w:t>
      </w:r>
      <w:r w:rsidRPr="00C76592">
        <w:rPr>
          <w:i/>
          <w:lang w:val="ru-RU"/>
        </w:rPr>
        <w:t>(П</w:t>
      </w:r>
      <w:r w:rsidR="001E43B1" w:rsidRPr="00C76592">
        <w:rPr>
          <w:i/>
          <w:lang w:val="ru-RU"/>
        </w:rPr>
        <w:t xml:space="preserve">РИЛОЖЕНИЕ </w:t>
      </w:r>
      <w:r w:rsidRPr="00C76592">
        <w:rPr>
          <w:i/>
          <w:lang w:val="ru-RU"/>
        </w:rPr>
        <w:t xml:space="preserve"> </w:t>
      </w:r>
      <w:r w:rsidR="001E43B1" w:rsidRPr="00C76592">
        <w:rPr>
          <w:i/>
          <w:lang w:val="ru-RU"/>
        </w:rPr>
        <w:t>В</w:t>
      </w:r>
      <w:r w:rsidRPr="00C76592">
        <w:rPr>
          <w:i/>
          <w:lang w:val="ru-RU"/>
        </w:rPr>
        <w:t>)</w:t>
      </w:r>
      <w:r w:rsidRPr="00C76592">
        <w:rPr>
          <w:lang w:val="ru-RU"/>
        </w:rPr>
        <w:t>.</w:t>
      </w:r>
      <w:r w:rsidRPr="00976A51">
        <w:rPr>
          <w:lang w:val="ru-RU"/>
        </w:rPr>
        <w:t xml:space="preserve"> Время прохождения всех станций 4—5 мин, отдых между кругами 1—1,5 мин, количество кругов 1—3.</w:t>
      </w:r>
    </w:p>
    <w:p w:rsidR="00976A51" w:rsidRDefault="00976A51" w:rsidP="00BD6FA6">
      <w:pPr>
        <w:pStyle w:val="a3"/>
        <w:spacing w:before="0" w:line="360" w:lineRule="auto"/>
        <w:ind w:left="0" w:right="115" w:firstLine="709"/>
        <w:jc w:val="both"/>
        <w:rPr>
          <w:lang w:val="ru-RU"/>
        </w:rPr>
      </w:pPr>
      <w:r w:rsidRPr="00976A51">
        <w:rPr>
          <w:lang w:val="ru-RU"/>
        </w:rPr>
        <w:t xml:space="preserve">Решение задач развития функции равновесия и коррекции вестибулярных нарушений целесообразно решать в одном </w:t>
      </w:r>
      <w:r w:rsidR="00313776">
        <w:rPr>
          <w:lang w:val="ru-RU"/>
        </w:rPr>
        <w:t>уроке</w:t>
      </w:r>
      <w:r w:rsidRPr="00976A51">
        <w:rPr>
          <w:lang w:val="ru-RU"/>
        </w:rPr>
        <w:t xml:space="preserve">, отведя каждой из них приблизительно равное время — по 15 мин. Представленные комплексы </w:t>
      </w:r>
      <w:r w:rsidR="00313776" w:rsidRPr="00C76592">
        <w:rPr>
          <w:i/>
          <w:lang w:val="ru-RU"/>
        </w:rPr>
        <w:t>(П</w:t>
      </w:r>
      <w:r w:rsidR="00F07CB7" w:rsidRPr="00C76592">
        <w:rPr>
          <w:i/>
          <w:lang w:val="ru-RU"/>
        </w:rPr>
        <w:t>РИЛОЖЕНИЯ</w:t>
      </w:r>
      <w:r w:rsidR="00AC64F0" w:rsidRPr="00C76592">
        <w:rPr>
          <w:i/>
          <w:lang w:val="ru-RU"/>
        </w:rPr>
        <w:t xml:space="preserve"> </w:t>
      </w:r>
      <w:r w:rsidR="00F07CB7" w:rsidRPr="00C76592">
        <w:rPr>
          <w:i/>
          <w:lang w:val="ru-RU"/>
        </w:rPr>
        <w:t>Г</w:t>
      </w:r>
      <w:r w:rsidR="00AC64F0" w:rsidRPr="00C76592">
        <w:rPr>
          <w:i/>
          <w:lang w:val="ru-RU"/>
        </w:rPr>
        <w:t xml:space="preserve">, </w:t>
      </w:r>
      <w:r w:rsidR="00F07CB7" w:rsidRPr="00C76592">
        <w:rPr>
          <w:i/>
          <w:lang w:val="ru-RU"/>
        </w:rPr>
        <w:t>Д</w:t>
      </w:r>
      <w:r w:rsidR="00313776" w:rsidRPr="00C76592">
        <w:rPr>
          <w:i/>
          <w:lang w:val="ru-RU"/>
        </w:rPr>
        <w:t>)</w:t>
      </w:r>
      <w:r w:rsidR="00313776">
        <w:rPr>
          <w:lang w:val="ru-RU"/>
        </w:rPr>
        <w:t xml:space="preserve"> </w:t>
      </w:r>
      <w:r w:rsidRPr="00976A51">
        <w:rPr>
          <w:lang w:val="ru-RU"/>
        </w:rPr>
        <w:t xml:space="preserve">не являются обязательными в каждом занятии, используются лишь доступные на данный момент упражнения, усложняясь постепенно по мере их освоения. Коррекция функции равновесия проводится с использованием упражнений на уменьшенной площади опоры, поднятой опоре, в балансировке. Время выполнения упражнений на сохранение равновесия </w:t>
      </w:r>
      <w:r w:rsidR="00313776">
        <w:rPr>
          <w:lang w:val="ru-RU"/>
        </w:rPr>
        <w:t xml:space="preserve"> - </w:t>
      </w:r>
      <w:r w:rsidRPr="00976A51">
        <w:rPr>
          <w:lang w:val="ru-RU"/>
        </w:rPr>
        <w:t xml:space="preserve"> 5</w:t>
      </w:r>
      <w:r w:rsidR="00313776">
        <w:rPr>
          <w:lang w:val="ru-RU"/>
        </w:rPr>
        <w:t>-</w:t>
      </w:r>
      <w:r w:rsidRPr="00976A51">
        <w:rPr>
          <w:lang w:val="ru-RU"/>
        </w:rPr>
        <w:t>6 м.</w:t>
      </w:r>
      <w:r w:rsidR="00313776">
        <w:rPr>
          <w:lang w:val="ru-RU"/>
        </w:rPr>
        <w:t xml:space="preserve"> и более.</w:t>
      </w:r>
    </w:p>
    <w:p w:rsidR="00313776" w:rsidRDefault="00313776" w:rsidP="00BD6FA6">
      <w:pPr>
        <w:pStyle w:val="a3"/>
        <w:spacing w:before="0" w:line="360" w:lineRule="auto"/>
        <w:ind w:left="0" w:right="115" w:firstLine="709"/>
        <w:jc w:val="both"/>
        <w:rPr>
          <w:lang w:val="ru-RU"/>
        </w:rPr>
      </w:pPr>
      <w:proofErr w:type="gramStart"/>
      <w:r w:rsidRPr="00313776">
        <w:rPr>
          <w:lang w:val="ru-RU"/>
        </w:rPr>
        <w:t>Хорошо освоенные и безопасные упражнения (ходьба, стойки) сначала выполняются с открытыми глазами, затем с закрытыми (от 2 до 8—10 шагов).</w:t>
      </w:r>
      <w:proofErr w:type="gramEnd"/>
      <w:r w:rsidRPr="00313776">
        <w:rPr>
          <w:lang w:val="ru-RU"/>
        </w:rPr>
        <w:t xml:space="preserve"> Все упражнения, связанные с коррекцией и развитием равновесия, выполняются со страховкой, поддержкой, помощью. Комплекс упражнений для коррекции вестибулярной функции. Комплекс упражнений на коррекцию вестибулярных нарушений и устойчивость к вестибулярным раздражителям требует предварительного разучивания техники. Например, обучать кувыркам нужно на каждом занятии в первом полугодии и только во втором включать в комплекс. Весь комплекс рассчитан на 15 мин и используется в начале основной части </w:t>
      </w:r>
      <w:r>
        <w:rPr>
          <w:lang w:val="ru-RU"/>
        </w:rPr>
        <w:t>урока</w:t>
      </w:r>
      <w:r w:rsidR="00C76592">
        <w:rPr>
          <w:lang w:val="ru-RU"/>
        </w:rPr>
        <w:t>.</w:t>
      </w:r>
    </w:p>
    <w:p w:rsidR="00313776" w:rsidRDefault="00313776" w:rsidP="00BD6FA6">
      <w:pPr>
        <w:pStyle w:val="a3"/>
        <w:spacing w:before="0" w:line="360" w:lineRule="auto"/>
        <w:ind w:left="0" w:right="115" w:firstLine="709"/>
        <w:jc w:val="both"/>
        <w:rPr>
          <w:lang w:val="ru-RU"/>
        </w:rPr>
      </w:pPr>
      <w:r w:rsidRPr="00313776">
        <w:rPr>
          <w:lang w:val="ru-RU"/>
        </w:rPr>
        <w:t xml:space="preserve">Упражнения выполняются во всех трех плоскостях, преимущественно в движении. Упражнения с отклонением головы во фронтальной плоскости: боковые наклоны головы, повороты головы при наклоне туловища воздействуют на фронтальные каналы вестибулярного аппарата. Раздражение горизонтальных полукружных каналов вызывается вращением туловища, </w:t>
      </w:r>
      <w:r w:rsidRPr="00313776">
        <w:rPr>
          <w:lang w:val="ru-RU"/>
        </w:rPr>
        <w:lastRenderedPageBreak/>
        <w:t xml:space="preserve">поворотами на 180°, 360° как на месте прыжком, так и во время ходьбы и бега. На </w:t>
      </w:r>
      <w:proofErr w:type="spellStart"/>
      <w:r w:rsidRPr="00313776">
        <w:rPr>
          <w:lang w:val="ru-RU"/>
        </w:rPr>
        <w:t>отолитовый</w:t>
      </w:r>
      <w:proofErr w:type="spellEnd"/>
      <w:r w:rsidRPr="00313776">
        <w:rPr>
          <w:lang w:val="ru-RU"/>
        </w:rPr>
        <w:t xml:space="preserve"> аппарат воздействие оказывает начало и конец прямолинейного движения, ускорение и замедление движений. Наиболее остро реагирует вестибулярный анализатор на комбинированные движения в разных направлениях, используемые в комплексе упражнений. Для усиления воздействия на вестибулярную систему на занятиях выполняются разученные упражнения с закрытыми глазами, активизируя тем самым другие компенсаторные механизмы восприятия. Эти упражнения представляют для </w:t>
      </w:r>
      <w:r>
        <w:rPr>
          <w:lang w:val="ru-RU"/>
        </w:rPr>
        <w:t>глухих и слабо</w:t>
      </w:r>
      <w:r w:rsidRPr="00313776">
        <w:rPr>
          <w:lang w:val="ru-RU"/>
        </w:rPr>
        <w:t xml:space="preserve">слышащих детей большую сложность. Упражнения в метании на точность с мячами разного диаметра, веса и материала являются сильным раздражителем вестибулярного анализатора, так как приходится запрокидывать голову назад, напрягать зрение, координировать движения, сохранять устойчивость, т. е. включать в работу различные сенсорные системы. </w:t>
      </w:r>
    </w:p>
    <w:p w:rsidR="00313776" w:rsidRDefault="00313776" w:rsidP="00BD6FA6">
      <w:pPr>
        <w:pStyle w:val="a3"/>
        <w:spacing w:before="0" w:line="360" w:lineRule="auto"/>
        <w:ind w:left="0" w:right="115" w:firstLine="709"/>
        <w:jc w:val="both"/>
        <w:rPr>
          <w:lang w:val="ru-RU"/>
        </w:rPr>
      </w:pPr>
      <w:r w:rsidRPr="00313776">
        <w:rPr>
          <w:lang w:val="ru-RU"/>
        </w:rPr>
        <w:t xml:space="preserve">При проведении физкультурно-оздоровительных занятий необходимо соблюдать ряд методических требований: </w:t>
      </w:r>
    </w:p>
    <w:p w:rsidR="00313776" w:rsidRDefault="00313776" w:rsidP="00BD6FA6">
      <w:pPr>
        <w:pStyle w:val="a3"/>
        <w:spacing w:before="0" w:line="360" w:lineRule="auto"/>
        <w:ind w:left="0" w:right="115" w:firstLine="709"/>
        <w:jc w:val="both"/>
        <w:rPr>
          <w:lang w:val="ru-RU"/>
        </w:rPr>
      </w:pPr>
      <w:r w:rsidRPr="00313776">
        <w:rPr>
          <w:lang w:val="ru-RU"/>
        </w:rPr>
        <w:t>1) подбирать упражнения, адекватные состоянию психофизических и двигательны</w:t>
      </w:r>
      <w:r>
        <w:rPr>
          <w:lang w:val="ru-RU"/>
        </w:rPr>
        <w:t>х с</w:t>
      </w:r>
      <w:r w:rsidRPr="00313776">
        <w:rPr>
          <w:lang w:val="ru-RU"/>
        </w:rPr>
        <w:t xml:space="preserve">пособностей ребенка; </w:t>
      </w:r>
    </w:p>
    <w:p w:rsidR="00313776" w:rsidRDefault="00313776" w:rsidP="00BD6FA6">
      <w:pPr>
        <w:pStyle w:val="a3"/>
        <w:spacing w:before="0" w:line="360" w:lineRule="auto"/>
        <w:ind w:left="0" w:right="115" w:firstLine="709"/>
        <w:jc w:val="both"/>
        <w:rPr>
          <w:lang w:val="ru-RU"/>
        </w:rPr>
      </w:pPr>
      <w:r w:rsidRPr="00313776">
        <w:rPr>
          <w:lang w:val="ru-RU"/>
        </w:rPr>
        <w:t>2) специальные коррекционные упражнения чередовать с об</w:t>
      </w:r>
      <w:r>
        <w:rPr>
          <w:lang w:val="ru-RU"/>
        </w:rPr>
        <w:t>щ</w:t>
      </w:r>
      <w:r w:rsidRPr="00313776">
        <w:rPr>
          <w:lang w:val="ru-RU"/>
        </w:rPr>
        <w:t>еразвиваю</w:t>
      </w:r>
      <w:r>
        <w:rPr>
          <w:lang w:val="ru-RU"/>
        </w:rPr>
        <w:t>щ</w:t>
      </w:r>
      <w:r w:rsidRPr="00313776">
        <w:rPr>
          <w:lang w:val="ru-RU"/>
        </w:rPr>
        <w:t xml:space="preserve">ими и </w:t>
      </w:r>
      <w:proofErr w:type="gramStart"/>
      <w:r w:rsidRPr="00313776">
        <w:rPr>
          <w:lang w:val="ru-RU"/>
        </w:rPr>
        <w:t>профилактическими</w:t>
      </w:r>
      <w:proofErr w:type="gramEnd"/>
      <w:r w:rsidRPr="00313776">
        <w:rPr>
          <w:lang w:val="ru-RU"/>
        </w:rPr>
        <w:t xml:space="preserve">; </w:t>
      </w:r>
    </w:p>
    <w:p w:rsidR="00313776" w:rsidRDefault="00313776" w:rsidP="00BD6FA6">
      <w:pPr>
        <w:pStyle w:val="a3"/>
        <w:spacing w:before="0" w:line="360" w:lineRule="auto"/>
        <w:ind w:left="0" w:right="115" w:firstLine="709"/>
        <w:jc w:val="both"/>
        <w:rPr>
          <w:lang w:val="ru-RU"/>
        </w:rPr>
      </w:pPr>
      <w:r w:rsidRPr="00313776">
        <w:rPr>
          <w:lang w:val="ru-RU"/>
        </w:rPr>
        <w:t>3) упражнения с изменением положения головы в пространстве выполнять с постепенно возрастающей амплитудой;</w:t>
      </w:r>
    </w:p>
    <w:p w:rsidR="00313776" w:rsidRDefault="00313776" w:rsidP="00BD6FA6">
      <w:pPr>
        <w:pStyle w:val="a3"/>
        <w:spacing w:before="0" w:line="360" w:lineRule="auto"/>
        <w:ind w:left="0" w:right="115" w:firstLine="709"/>
        <w:jc w:val="both"/>
        <w:rPr>
          <w:lang w:val="ru-RU"/>
        </w:rPr>
      </w:pPr>
      <w:r w:rsidRPr="00313776">
        <w:rPr>
          <w:lang w:val="ru-RU"/>
        </w:rPr>
        <w:t xml:space="preserve"> 4) упражнения на статическое и динамическое равновесие усложнять на основе индивидуальных особенностей статокинетической устойчивости детей с обеспечением страховки; </w:t>
      </w:r>
    </w:p>
    <w:p w:rsidR="00313776" w:rsidRDefault="00313776" w:rsidP="00BD6FA6">
      <w:pPr>
        <w:pStyle w:val="a3"/>
        <w:spacing w:before="0" w:line="360" w:lineRule="auto"/>
        <w:ind w:left="0" w:right="115" w:firstLine="709"/>
        <w:jc w:val="both"/>
        <w:rPr>
          <w:lang w:val="ru-RU"/>
        </w:rPr>
      </w:pPr>
      <w:r w:rsidRPr="00313776">
        <w:rPr>
          <w:lang w:val="ru-RU"/>
        </w:rPr>
        <w:t xml:space="preserve">5) упражнения с закрытыми глазами выполнять только после их освоения с открытыми глазами; </w:t>
      </w:r>
    </w:p>
    <w:p w:rsidR="00313776" w:rsidRPr="00313776" w:rsidRDefault="00313776" w:rsidP="00BD6FA6">
      <w:pPr>
        <w:pStyle w:val="a3"/>
        <w:spacing w:before="0" w:line="360" w:lineRule="auto"/>
        <w:ind w:left="0" w:right="115" w:firstLine="709"/>
        <w:jc w:val="both"/>
        <w:rPr>
          <w:lang w:val="ru-RU"/>
        </w:rPr>
      </w:pPr>
      <w:r w:rsidRPr="00313776">
        <w:rPr>
          <w:lang w:val="ru-RU"/>
        </w:rPr>
        <w:t>6) в процессе всего занятия активизировать мышление, познавательную деятельность, эмоции, мимику, понимание речи.</w:t>
      </w:r>
    </w:p>
    <w:p w:rsidR="00313776" w:rsidRPr="00C11C66" w:rsidRDefault="00C11C66" w:rsidP="00BD6FA6">
      <w:pPr>
        <w:pStyle w:val="a3"/>
        <w:numPr>
          <w:ilvl w:val="1"/>
          <w:numId w:val="2"/>
        </w:numPr>
        <w:spacing w:before="161" w:line="360" w:lineRule="auto"/>
        <w:ind w:left="0" w:right="115" w:firstLine="709"/>
        <w:jc w:val="center"/>
        <w:rPr>
          <w:b/>
          <w:lang w:val="ru-RU"/>
        </w:rPr>
      </w:pPr>
      <w:r w:rsidRPr="00C11C66">
        <w:rPr>
          <w:b/>
          <w:lang w:val="ru-RU"/>
        </w:rPr>
        <w:lastRenderedPageBreak/>
        <w:t xml:space="preserve">Роль компенсаторных механизмов в развитии детей </w:t>
      </w:r>
      <w:r w:rsidR="00313776" w:rsidRPr="00C11C66">
        <w:rPr>
          <w:b/>
          <w:lang w:val="ru-RU"/>
        </w:rPr>
        <w:t xml:space="preserve"> </w:t>
      </w:r>
      <w:r w:rsidRPr="00C11C66">
        <w:rPr>
          <w:b/>
          <w:lang w:val="ru-RU"/>
        </w:rPr>
        <w:t>с тяжёлой слуховой патологией</w:t>
      </w:r>
    </w:p>
    <w:p w:rsidR="0097014C" w:rsidRPr="0097014C" w:rsidRDefault="0097014C" w:rsidP="00BD6FA6">
      <w:pPr>
        <w:pStyle w:val="a3"/>
        <w:spacing w:before="0" w:line="360" w:lineRule="auto"/>
        <w:ind w:left="0" w:right="115" w:firstLine="709"/>
        <w:jc w:val="both"/>
        <w:rPr>
          <w:lang w:val="ru-RU"/>
        </w:rPr>
      </w:pPr>
      <w:r w:rsidRPr="0097014C">
        <w:rPr>
          <w:lang w:val="ru-RU"/>
        </w:rPr>
        <w:t xml:space="preserve">Все исследования отмечают, что при нарушении слуха имеется возможность с помощью сохранных анализаторов регулировать и осуществлять сложные виды движений комплексно или избирательно воздействовать </w:t>
      </w:r>
      <w:proofErr w:type="gramStart"/>
      <w:r w:rsidRPr="0097014C">
        <w:rPr>
          <w:lang w:val="ru-RU"/>
        </w:rPr>
        <w:t>на те</w:t>
      </w:r>
      <w:proofErr w:type="gramEnd"/>
      <w:r w:rsidRPr="0097014C">
        <w:rPr>
          <w:lang w:val="ru-RU"/>
        </w:rPr>
        <w:t xml:space="preserve"> или иные функции. В качестве компенсирующих каналов обратной связи при обучении и развитии глухих детей выступают такие сенсорные системы, как зрительная, кожная, двигательная, тактильная, остаточный слух. Успех коррекционно-педагогической деятельности во многом определяется состоянием сохранных функций и умений их использования.</w:t>
      </w:r>
    </w:p>
    <w:p w:rsidR="0097014C" w:rsidRPr="0097014C" w:rsidRDefault="0097014C" w:rsidP="00BD6FA6">
      <w:pPr>
        <w:pStyle w:val="a3"/>
        <w:spacing w:before="0" w:line="360" w:lineRule="auto"/>
        <w:ind w:left="0" w:right="115" w:firstLine="709"/>
        <w:jc w:val="both"/>
        <w:rPr>
          <w:lang w:val="ru-RU"/>
        </w:rPr>
      </w:pPr>
      <w:r w:rsidRPr="0097014C">
        <w:rPr>
          <w:lang w:val="ru-RU"/>
        </w:rPr>
        <w:t xml:space="preserve">В комплексе анализаторов, активно участвующих в сенсорной основе физической деятельности, ведущее значение принадлежит двигательной системе, осуществляющей регуляцию выполнения произвольного двигательного акта. </w:t>
      </w:r>
      <w:r>
        <w:rPr>
          <w:lang w:val="ru-RU"/>
        </w:rPr>
        <w:t xml:space="preserve"> </w:t>
      </w:r>
      <w:r w:rsidRPr="0097014C">
        <w:rPr>
          <w:lang w:val="ru-RU"/>
        </w:rPr>
        <w:t xml:space="preserve">Постоянным участником сенсорной основы двигательной деятельности является зрительный анализатор. Значение кожного анализатора при нормальном функционировании всех сенсорных каналов, как правило, недооценивается в силу того, что его функция обычно маскируется другими сенсорными системами. Однако активное участие </w:t>
      </w:r>
      <w:r w:rsidR="003C60CA">
        <w:rPr>
          <w:lang w:val="ru-RU"/>
        </w:rPr>
        <w:t>кожного</w:t>
      </w:r>
      <w:r>
        <w:rPr>
          <w:lang w:val="ru-RU"/>
        </w:rPr>
        <w:t xml:space="preserve"> </w:t>
      </w:r>
      <w:r w:rsidRPr="0097014C">
        <w:rPr>
          <w:lang w:val="ru-RU"/>
        </w:rPr>
        <w:t xml:space="preserve">анализатора в компенсаторно-приспособительных механизмах, в формировании познавательных процессов выделяет его как дополнительный канал получения информации об окружающей действительности. Кожный анализатор вместе с </w:t>
      </w:r>
      <w:proofErr w:type="gramStart"/>
      <w:r w:rsidRPr="0097014C">
        <w:rPr>
          <w:lang w:val="ru-RU"/>
        </w:rPr>
        <w:t>кинестетическим</w:t>
      </w:r>
      <w:proofErr w:type="gramEnd"/>
      <w:r w:rsidRPr="0097014C">
        <w:rPr>
          <w:lang w:val="ru-RU"/>
        </w:rPr>
        <w:t xml:space="preserve"> участвуют в осязательном чувстве. Тактильная чувствительность лиц с нарушениям</w:t>
      </w:r>
      <w:r w:rsidR="00F07CB7">
        <w:rPr>
          <w:lang w:val="ru-RU"/>
        </w:rPr>
        <w:t xml:space="preserve">и </w:t>
      </w:r>
      <w:r w:rsidRPr="0097014C">
        <w:rPr>
          <w:lang w:val="ru-RU"/>
        </w:rPr>
        <w:t xml:space="preserve"> слуха носит индивидуальный характер.</w:t>
      </w:r>
    </w:p>
    <w:p w:rsidR="0097014C" w:rsidRPr="0097014C" w:rsidRDefault="0097014C" w:rsidP="00BD6FA6">
      <w:pPr>
        <w:pStyle w:val="a3"/>
        <w:spacing w:before="0" w:line="360" w:lineRule="auto"/>
        <w:ind w:left="0" w:right="115" w:firstLine="709"/>
        <w:jc w:val="both"/>
        <w:rPr>
          <w:lang w:val="ru-RU"/>
        </w:rPr>
      </w:pPr>
      <w:r w:rsidRPr="0097014C">
        <w:rPr>
          <w:lang w:val="ru-RU"/>
        </w:rPr>
        <w:t xml:space="preserve">Вибрационная чувствительность выступает в роли раздражителя слухового и тактильного анализаторов. Оба эти механизма находятся по отношению друг к другу в противоречивых отношениях: слуховой анализатор подавляет механизм вибрационных ощущений, вследствие чего человек при нормальном слухе не ощущает множества периодических изменений давления, вызываемого колебаниями движущихся тел в окружающей среде. В свою </w:t>
      </w:r>
      <w:r w:rsidRPr="0097014C">
        <w:rPr>
          <w:lang w:val="ru-RU"/>
        </w:rPr>
        <w:lastRenderedPageBreak/>
        <w:t>очередь возбуждение вибрационных механизмов тела способствует усилению как слуховых, так и тактильных ощущений.</w:t>
      </w:r>
    </w:p>
    <w:p w:rsidR="00313776" w:rsidRDefault="0097014C" w:rsidP="00BD6FA6">
      <w:pPr>
        <w:pStyle w:val="a3"/>
        <w:spacing w:before="0" w:line="360" w:lineRule="auto"/>
        <w:ind w:left="0" w:right="115" w:firstLine="709"/>
        <w:jc w:val="both"/>
        <w:rPr>
          <w:lang w:val="ru-RU"/>
        </w:rPr>
      </w:pPr>
      <w:r w:rsidRPr="0097014C">
        <w:rPr>
          <w:lang w:val="ru-RU"/>
        </w:rPr>
        <w:t>На основе полученных данных можно заключить, что вибрационная чувствительность теснейшим образом связана со слуховым восприятием, активно вовлекается в компенсаторный процесс, является важным каналом восприятия информации об учебной, трудовой, спортивной деятельности. Под влиянием двигательной деятельности этот канал чувствительности в динамике возрастного развития глухих совершенствуется.</w:t>
      </w:r>
    </w:p>
    <w:p w:rsidR="00B567CC" w:rsidRDefault="00B567CC" w:rsidP="00BD6FA6">
      <w:pPr>
        <w:pStyle w:val="a3"/>
        <w:spacing w:before="0" w:line="360" w:lineRule="auto"/>
        <w:ind w:left="0" w:right="115" w:firstLine="709"/>
        <w:jc w:val="both"/>
        <w:rPr>
          <w:lang w:val="ru-RU"/>
        </w:rPr>
      </w:pPr>
    </w:p>
    <w:p w:rsidR="00B567CC" w:rsidRDefault="00B567CC" w:rsidP="00BD6FA6">
      <w:pPr>
        <w:pStyle w:val="a3"/>
        <w:spacing w:before="0" w:line="360" w:lineRule="auto"/>
        <w:ind w:left="0" w:right="115" w:firstLine="709"/>
        <w:jc w:val="center"/>
        <w:rPr>
          <w:lang w:val="ru-RU"/>
        </w:rPr>
      </w:pPr>
      <w:r>
        <w:rPr>
          <w:lang w:val="ru-RU"/>
        </w:rPr>
        <w:t>ЗАКЛЮЧЕНИЕ</w:t>
      </w:r>
    </w:p>
    <w:p w:rsidR="00B567CC" w:rsidRDefault="00B567CC" w:rsidP="00BD6FA6">
      <w:pPr>
        <w:pStyle w:val="a3"/>
        <w:spacing w:before="0" w:line="360" w:lineRule="auto"/>
        <w:ind w:left="0" w:right="115" w:firstLine="709"/>
        <w:jc w:val="center"/>
        <w:rPr>
          <w:lang w:val="ru-RU"/>
        </w:rPr>
      </w:pPr>
    </w:p>
    <w:p w:rsidR="00B32837" w:rsidRPr="00B32837" w:rsidRDefault="00B32837" w:rsidP="00BD6FA6">
      <w:pPr>
        <w:pStyle w:val="a3"/>
        <w:spacing w:line="360" w:lineRule="auto"/>
        <w:ind w:left="0" w:right="115" w:firstLine="709"/>
        <w:jc w:val="both"/>
        <w:rPr>
          <w:lang w:val="ru-RU"/>
        </w:rPr>
      </w:pPr>
      <w:proofErr w:type="gramStart"/>
      <w:r w:rsidRPr="00B32837">
        <w:rPr>
          <w:lang w:val="ru-RU"/>
        </w:rPr>
        <w:t xml:space="preserve">Результаты </w:t>
      </w:r>
      <w:r w:rsidR="00D0113F">
        <w:rPr>
          <w:lang w:val="ru-RU"/>
        </w:rPr>
        <w:t xml:space="preserve">всех </w:t>
      </w:r>
      <w:r>
        <w:rPr>
          <w:lang w:val="ru-RU"/>
        </w:rPr>
        <w:t>исследований</w:t>
      </w:r>
      <w:r w:rsidRPr="00B32837">
        <w:rPr>
          <w:lang w:val="ru-RU"/>
        </w:rPr>
        <w:t xml:space="preserve"> основных морфологических показателей у детей с нарушениями слуха в сравнении со средними величинами исследуемых характеристик у </w:t>
      </w:r>
      <w:r>
        <w:rPr>
          <w:lang w:val="ru-RU"/>
        </w:rPr>
        <w:t xml:space="preserve">здоровых </w:t>
      </w:r>
      <w:r w:rsidRPr="00B32837">
        <w:rPr>
          <w:lang w:val="ru-RU"/>
        </w:rPr>
        <w:t xml:space="preserve">детей </w:t>
      </w:r>
      <w:r w:rsidR="00D0113F">
        <w:rPr>
          <w:lang w:val="ru-RU"/>
        </w:rPr>
        <w:t>показывают, что п</w:t>
      </w:r>
      <w:r w:rsidRPr="00B32837">
        <w:rPr>
          <w:lang w:val="ru-RU"/>
        </w:rPr>
        <w:t xml:space="preserve">о уровню физической подготовленности </w:t>
      </w:r>
      <w:r w:rsidR="00D0113F">
        <w:rPr>
          <w:lang w:val="ru-RU"/>
        </w:rPr>
        <w:t>глухие и слабослышащие дети различных возрастных категорий (от младшего дошкольного до младшего школьного возраста)</w:t>
      </w:r>
      <w:r w:rsidRPr="00B32837">
        <w:rPr>
          <w:lang w:val="ru-RU"/>
        </w:rPr>
        <w:t xml:space="preserve"> значительно отстают от сверстников по силе мышц спины и брюшного пресса, прыжка в длину</w:t>
      </w:r>
      <w:r w:rsidR="00D0113F">
        <w:rPr>
          <w:lang w:val="ru-RU"/>
        </w:rPr>
        <w:t xml:space="preserve">, </w:t>
      </w:r>
      <w:r w:rsidRPr="00B32837">
        <w:rPr>
          <w:lang w:val="ru-RU"/>
        </w:rPr>
        <w:t>равновесию и гибкости</w:t>
      </w:r>
      <w:r w:rsidR="00D0113F">
        <w:rPr>
          <w:lang w:val="ru-RU"/>
        </w:rPr>
        <w:t>, что позволило</w:t>
      </w:r>
      <w:proofErr w:type="gramEnd"/>
      <w:r w:rsidR="00D0113F">
        <w:rPr>
          <w:lang w:val="ru-RU"/>
        </w:rPr>
        <w:t xml:space="preserve"> сделать вывод о </w:t>
      </w:r>
      <w:r w:rsidRPr="00B32837">
        <w:rPr>
          <w:lang w:val="ru-RU"/>
        </w:rPr>
        <w:t>значительно</w:t>
      </w:r>
      <w:r w:rsidR="00D0113F">
        <w:rPr>
          <w:lang w:val="ru-RU"/>
        </w:rPr>
        <w:t>м</w:t>
      </w:r>
      <w:r w:rsidRPr="00B32837">
        <w:rPr>
          <w:lang w:val="ru-RU"/>
        </w:rPr>
        <w:t xml:space="preserve"> отставание глухих </w:t>
      </w:r>
      <w:r w:rsidR="00D0113F">
        <w:rPr>
          <w:lang w:val="ru-RU"/>
        </w:rPr>
        <w:t xml:space="preserve">и слабослышащих </w:t>
      </w:r>
      <w:r w:rsidRPr="00B32837">
        <w:rPr>
          <w:lang w:val="ru-RU"/>
        </w:rPr>
        <w:t>детей в развитии скоростных, скоростно-силовых качеств и равновесии.</w:t>
      </w:r>
    </w:p>
    <w:p w:rsidR="00B32837" w:rsidRPr="00B32837" w:rsidRDefault="00D0113F" w:rsidP="00BD6FA6">
      <w:pPr>
        <w:pStyle w:val="a3"/>
        <w:spacing w:line="360" w:lineRule="auto"/>
        <w:ind w:left="0" w:right="115" w:firstLine="709"/>
        <w:jc w:val="both"/>
        <w:rPr>
          <w:lang w:val="ru-RU"/>
        </w:rPr>
      </w:pPr>
      <w:r>
        <w:rPr>
          <w:lang w:val="ru-RU"/>
        </w:rPr>
        <w:t xml:space="preserve">Практический опыт </w:t>
      </w:r>
      <w:r w:rsidR="00430371">
        <w:rPr>
          <w:lang w:val="ru-RU"/>
        </w:rPr>
        <w:t>педагогов коррекционной школы для детей с нарушениями слуха</w:t>
      </w:r>
      <w:r w:rsidR="00B32837" w:rsidRPr="00B32837">
        <w:rPr>
          <w:lang w:val="ru-RU"/>
        </w:rPr>
        <w:t xml:space="preserve"> показ</w:t>
      </w:r>
      <w:r>
        <w:rPr>
          <w:lang w:val="ru-RU"/>
        </w:rPr>
        <w:t>ывает</w:t>
      </w:r>
      <w:r w:rsidR="00B32837" w:rsidRPr="00B32837">
        <w:rPr>
          <w:lang w:val="ru-RU"/>
        </w:rPr>
        <w:t xml:space="preserve">, что в процессе проведения </w:t>
      </w:r>
      <w:r>
        <w:rPr>
          <w:lang w:val="ru-RU"/>
        </w:rPr>
        <w:t>уроков</w:t>
      </w:r>
      <w:r w:rsidR="00B32837" w:rsidRPr="00B32837">
        <w:rPr>
          <w:lang w:val="ru-RU"/>
        </w:rPr>
        <w:t xml:space="preserve"> </w:t>
      </w:r>
      <w:r w:rsidR="00430371">
        <w:rPr>
          <w:lang w:val="ru-RU"/>
        </w:rPr>
        <w:t xml:space="preserve">физкультуры по традиционной программе </w:t>
      </w:r>
      <w:r w:rsidR="00B32837" w:rsidRPr="00B32837">
        <w:rPr>
          <w:lang w:val="ru-RU"/>
        </w:rPr>
        <w:t xml:space="preserve">не учитываются возрастные особенности развития глухих </w:t>
      </w:r>
      <w:r w:rsidR="00430371">
        <w:rPr>
          <w:lang w:val="ru-RU"/>
        </w:rPr>
        <w:t>и слабослышащих младших школьников</w:t>
      </w:r>
      <w:r w:rsidR="00B32837" w:rsidRPr="00B32837">
        <w:rPr>
          <w:lang w:val="ru-RU"/>
        </w:rPr>
        <w:t>, в частности, опорно-двигательного и нервно-мышечного аппарата, недостаточно внимания уделяется развитию двигательных качеств, тесно связанных со здоровьем и коррекцией имеющихся отклонений.</w:t>
      </w:r>
    </w:p>
    <w:p w:rsidR="00B32837" w:rsidRPr="00B32837" w:rsidRDefault="00B32837" w:rsidP="00BD6FA6">
      <w:pPr>
        <w:pStyle w:val="a3"/>
        <w:spacing w:line="360" w:lineRule="auto"/>
        <w:ind w:left="0" w:right="115" w:firstLine="709"/>
        <w:jc w:val="both"/>
        <w:rPr>
          <w:lang w:val="ru-RU"/>
        </w:rPr>
      </w:pPr>
      <w:r w:rsidRPr="00B32837">
        <w:rPr>
          <w:lang w:val="ru-RU"/>
        </w:rPr>
        <w:t xml:space="preserve">Применение </w:t>
      </w:r>
      <w:r w:rsidR="00430371">
        <w:rPr>
          <w:lang w:val="ru-RU"/>
        </w:rPr>
        <w:t>средств</w:t>
      </w:r>
      <w:r w:rsidRPr="00B32837">
        <w:rPr>
          <w:lang w:val="ru-RU"/>
        </w:rPr>
        <w:t xml:space="preserve"> </w:t>
      </w:r>
      <w:r w:rsidR="00430371">
        <w:rPr>
          <w:lang w:val="ru-RU"/>
        </w:rPr>
        <w:t xml:space="preserve">адаптивной физкультуры  </w:t>
      </w:r>
      <w:r w:rsidRPr="00B32837">
        <w:rPr>
          <w:lang w:val="ru-RU"/>
        </w:rPr>
        <w:t xml:space="preserve"> способствует более эффективной коррекции имеющихся отклонений: повышению уровня физического развития и подготовленности </w:t>
      </w:r>
      <w:r w:rsidR="00430371">
        <w:rPr>
          <w:lang w:val="ru-RU"/>
        </w:rPr>
        <w:t>детей с нарушенным слухом</w:t>
      </w:r>
      <w:r w:rsidRPr="00B32837">
        <w:rPr>
          <w:lang w:val="ru-RU"/>
        </w:rPr>
        <w:t xml:space="preserve">, </w:t>
      </w:r>
      <w:r w:rsidRPr="00B32837">
        <w:rPr>
          <w:lang w:val="ru-RU"/>
        </w:rPr>
        <w:lastRenderedPageBreak/>
        <w:t xml:space="preserve">улучшению функционирования нервно-мышечного аппарата, </w:t>
      </w:r>
      <w:proofErr w:type="gramStart"/>
      <w:r w:rsidRPr="00B32837">
        <w:rPr>
          <w:lang w:val="ru-RU"/>
        </w:rPr>
        <w:t>сердечно-сосудистой</w:t>
      </w:r>
      <w:proofErr w:type="gramEnd"/>
      <w:r w:rsidRPr="00B32837">
        <w:rPr>
          <w:lang w:val="ru-RU"/>
        </w:rPr>
        <w:t xml:space="preserve"> и дыхательной систем организма.</w:t>
      </w:r>
    </w:p>
    <w:p w:rsidR="00B32837" w:rsidRPr="00B32837" w:rsidRDefault="00430371" w:rsidP="00BD6FA6">
      <w:pPr>
        <w:pStyle w:val="a3"/>
        <w:spacing w:line="360" w:lineRule="auto"/>
        <w:ind w:left="0" w:right="115" w:firstLine="709"/>
        <w:jc w:val="both"/>
        <w:rPr>
          <w:lang w:val="ru-RU"/>
        </w:rPr>
      </w:pPr>
      <w:r>
        <w:rPr>
          <w:lang w:val="ru-RU"/>
        </w:rPr>
        <w:t>Н</w:t>
      </w:r>
      <w:r w:rsidR="00B32837" w:rsidRPr="00B32837">
        <w:rPr>
          <w:lang w:val="ru-RU"/>
        </w:rPr>
        <w:t>едостаточный уровень физического развития, физической подготовленности, функциональных систем и нервно-мышечного аппарата указывает на необходимость своевременного и адекватного воздействия на имеющиеся отклонения с учетом особенностей и закономерностей развития данной категории детей.</w:t>
      </w:r>
    </w:p>
    <w:p w:rsidR="00B32837" w:rsidRPr="00B32837" w:rsidRDefault="00B32837" w:rsidP="00BD6FA6">
      <w:pPr>
        <w:pStyle w:val="a3"/>
        <w:spacing w:line="360" w:lineRule="auto"/>
        <w:ind w:left="0" w:right="115" w:firstLine="709"/>
        <w:jc w:val="both"/>
        <w:rPr>
          <w:lang w:val="ru-RU"/>
        </w:rPr>
      </w:pPr>
      <w:r w:rsidRPr="00B32837">
        <w:rPr>
          <w:lang w:val="ru-RU"/>
        </w:rPr>
        <w:t xml:space="preserve">В целях коррекции недостатков физического развития, подготовленности, нервно-мышечного аппарата и функциональных систем организма необходимо включать в занятия по физическому воспитанию специальные комплексы </w:t>
      </w:r>
      <w:r w:rsidR="00430371">
        <w:rPr>
          <w:lang w:val="ru-RU"/>
        </w:rPr>
        <w:t>адаптивной физкультуры</w:t>
      </w:r>
      <w:r w:rsidRPr="00B32837">
        <w:rPr>
          <w:lang w:val="ru-RU"/>
        </w:rPr>
        <w:t>, составленные с учетом особенностей развития глухих</w:t>
      </w:r>
      <w:r w:rsidR="00430371">
        <w:rPr>
          <w:lang w:val="ru-RU"/>
        </w:rPr>
        <w:t xml:space="preserve"> и слабослышащих </w:t>
      </w:r>
      <w:r w:rsidRPr="00B32837">
        <w:rPr>
          <w:lang w:val="ru-RU"/>
        </w:rPr>
        <w:t>школьников и направленные на выравнивание отстающих функциональных возможностей.</w:t>
      </w:r>
    </w:p>
    <w:p w:rsidR="00B32837" w:rsidRPr="00B32837" w:rsidRDefault="00B32837" w:rsidP="00BD6FA6">
      <w:pPr>
        <w:pStyle w:val="a3"/>
        <w:spacing w:line="360" w:lineRule="auto"/>
        <w:ind w:left="0" w:right="115" w:firstLine="709"/>
        <w:jc w:val="both"/>
        <w:rPr>
          <w:lang w:val="ru-RU"/>
        </w:rPr>
      </w:pPr>
      <w:r w:rsidRPr="00B32837">
        <w:rPr>
          <w:lang w:val="ru-RU"/>
        </w:rPr>
        <w:t xml:space="preserve">При составлении комплекса </w:t>
      </w:r>
      <w:r w:rsidR="00430371">
        <w:rPr>
          <w:lang w:val="ru-RU"/>
        </w:rPr>
        <w:t xml:space="preserve">АФК </w:t>
      </w:r>
      <w:r w:rsidRPr="00B32837">
        <w:rPr>
          <w:lang w:val="ru-RU"/>
        </w:rPr>
        <w:t xml:space="preserve"> необходимо учитывать состояние здоровья, уровень физического развития и физической подготовленности, поэтому целесообразно пров</w:t>
      </w:r>
      <w:r w:rsidR="00430371">
        <w:rPr>
          <w:lang w:val="ru-RU"/>
        </w:rPr>
        <w:t>одить</w:t>
      </w:r>
      <w:r w:rsidRPr="00B32837">
        <w:rPr>
          <w:lang w:val="ru-RU"/>
        </w:rPr>
        <w:t xml:space="preserve"> предварительное тестирование и анализировать медицинские карты детей.</w:t>
      </w:r>
    </w:p>
    <w:p w:rsidR="00B32837" w:rsidRPr="00B32837" w:rsidRDefault="00B32837" w:rsidP="00BD6FA6">
      <w:pPr>
        <w:pStyle w:val="a3"/>
        <w:spacing w:line="360" w:lineRule="auto"/>
        <w:ind w:left="0" w:right="115" w:firstLine="709"/>
        <w:jc w:val="both"/>
        <w:rPr>
          <w:lang w:val="ru-RU"/>
        </w:rPr>
      </w:pPr>
      <w:r w:rsidRPr="00B32837">
        <w:rPr>
          <w:lang w:val="ru-RU"/>
        </w:rPr>
        <w:t xml:space="preserve">Нагрузка в </w:t>
      </w:r>
      <w:r w:rsidR="00430371">
        <w:rPr>
          <w:lang w:val="ru-RU"/>
        </w:rPr>
        <w:t>процессе уроков</w:t>
      </w:r>
      <w:r w:rsidRPr="00B32837">
        <w:rPr>
          <w:lang w:val="ru-RU"/>
        </w:rPr>
        <w:t xml:space="preserve"> должна возрастать постепенно. Упражнения, выполняемые с большим напряжением, должны чередоваться с более лёгкими упражнениями, с упражнениями на расслабление, на глубокое и полное дыхание.</w:t>
      </w:r>
    </w:p>
    <w:p w:rsidR="00B32837" w:rsidRPr="00B32837" w:rsidRDefault="00B32837" w:rsidP="00BD6FA6">
      <w:pPr>
        <w:pStyle w:val="a3"/>
        <w:spacing w:line="360" w:lineRule="auto"/>
        <w:ind w:left="0" w:right="115" w:firstLine="709"/>
        <w:jc w:val="both"/>
        <w:rPr>
          <w:lang w:val="ru-RU"/>
        </w:rPr>
      </w:pPr>
      <w:r w:rsidRPr="00B32837">
        <w:rPr>
          <w:lang w:val="ru-RU"/>
        </w:rPr>
        <w:t>Учитывая, что упражнения дыхательной гимнастики способствуют укреплению дыхательных мышц, повышению функциональных возможностей дыхательной системы и улучшению</w:t>
      </w:r>
      <w:r w:rsidR="002E0197">
        <w:rPr>
          <w:lang w:val="ru-RU"/>
        </w:rPr>
        <w:t xml:space="preserve"> восстановления после нагрузки, </w:t>
      </w:r>
      <w:r w:rsidRPr="00B32837">
        <w:rPr>
          <w:lang w:val="ru-RU"/>
        </w:rPr>
        <w:t>необходимо включать их в комплекс.</w:t>
      </w:r>
    </w:p>
    <w:p w:rsidR="00B32837" w:rsidRDefault="00B32837" w:rsidP="00BD6FA6">
      <w:pPr>
        <w:pStyle w:val="a3"/>
        <w:spacing w:line="360" w:lineRule="auto"/>
        <w:ind w:left="0" w:right="115" w:firstLine="709"/>
        <w:jc w:val="both"/>
        <w:rPr>
          <w:lang w:val="ru-RU"/>
        </w:rPr>
      </w:pPr>
      <w:r w:rsidRPr="00B32837">
        <w:rPr>
          <w:lang w:val="ru-RU"/>
        </w:rPr>
        <w:t xml:space="preserve">С целью совершенствования двигательных качеств и учитывая возрастные особенности школьников, целесообразно включать в комплекс </w:t>
      </w:r>
      <w:r w:rsidR="002E0197">
        <w:rPr>
          <w:lang w:val="ru-RU"/>
        </w:rPr>
        <w:t>АФК</w:t>
      </w:r>
      <w:r w:rsidRPr="00B32837">
        <w:rPr>
          <w:lang w:val="ru-RU"/>
        </w:rPr>
        <w:t xml:space="preserve"> строевые, беговые, прыжковые и танцевальные упражнения в различных модификациях, доступных для данной </w:t>
      </w:r>
      <w:r w:rsidR="002E0197">
        <w:rPr>
          <w:lang w:val="ru-RU"/>
        </w:rPr>
        <w:t xml:space="preserve">категории </w:t>
      </w:r>
      <w:r w:rsidRPr="00B32837">
        <w:rPr>
          <w:lang w:val="ru-RU"/>
        </w:rPr>
        <w:t>школьников.</w:t>
      </w:r>
    </w:p>
    <w:p w:rsidR="00DC78DC" w:rsidRPr="00B32837" w:rsidRDefault="00DC78DC" w:rsidP="00BD6FA6">
      <w:pPr>
        <w:pStyle w:val="a3"/>
        <w:spacing w:line="360" w:lineRule="auto"/>
        <w:ind w:left="0" w:right="115" w:firstLine="709"/>
        <w:jc w:val="both"/>
        <w:rPr>
          <w:lang w:val="ru-RU"/>
        </w:rPr>
      </w:pPr>
    </w:p>
    <w:p w:rsidR="003C60CA" w:rsidRDefault="002E0197" w:rsidP="002E0197">
      <w:pPr>
        <w:pStyle w:val="a3"/>
        <w:spacing w:before="161" w:line="360" w:lineRule="auto"/>
        <w:ind w:right="115" w:firstLine="607"/>
        <w:jc w:val="center"/>
        <w:rPr>
          <w:lang w:val="ru-RU"/>
        </w:rPr>
      </w:pPr>
      <w:r>
        <w:rPr>
          <w:lang w:val="ru-RU"/>
        </w:rPr>
        <w:lastRenderedPageBreak/>
        <w:t>СПИСОК ИСПОЛЬЗОВАННЫХ ИСТОЧНИКОВ</w:t>
      </w:r>
    </w:p>
    <w:p w:rsidR="002E0197" w:rsidRDefault="002E0197" w:rsidP="00AD65DE">
      <w:pPr>
        <w:pStyle w:val="a3"/>
        <w:spacing w:before="161" w:line="360" w:lineRule="auto"/>
        <w:ind w:left="0" w:right="115" w:firstLine="709"/>
        <w:jc w:val="center"/>
        <w:rPr>
          <w:lang w:val="ru-RU"/>
        </w:rPr>
      </w:pPr>
    </w:p>
    <w:p w:rsidR="00842C36" w:rsidRDefault="00842C36" w:rsidP="00F07CB7">
      <w:pPr>
        <w:numPr>
          <w:ilvl w:val="0"/>
          <w:numId w:val="3"/>
        </w:numPr>
        <w:spacing w:line="360" w:lineRule="auto"/>
        <w:ind w:left="0" w:right="144" w:firstLine="709"/>
        <w:jc w:val="both"/>
        <w:rPr>
          <w:rFonts w:ascii="Times New Roman" w:eastAsia="Times New Roman" w:hAnsi="Times New Roman"/>
          <w:sz w:val="28"/>
          <w:szCs w:val="28"/>
          <w:lang w:val="ru-RU"/>
        </w:rPr>
      </w:pPr>
      <w:proofErr w:type="spellStart"/>
      <w:r w:rsidRPr="00842C36">
        <w:rPr>
          <w:rFonts w:ascii="Times New Roman" w:eastAsia="Times New Roman" w:hAnsi="Times New Roman"/>
          <w:sz w:val="28"/>
          <w:szCs w:val="28"/>
          <w:lang w:val="ru-RU"/>
        </w:rPr>
        <w:t>Абилова</w:t>
      </w:r>
      <w:proofErr w:type="spellEnd"/>
      <w:r w:rsidRPr="00842C36">
        <w:rPr>
          <w:rFonts w:ascii="Times New Roman" w:eastAsia="Times New Roman" w:hAnsi="Times New Roman"/>
          <w:sz w:val="28"/>
          <w:szCs w:val="28"/>
          <w:lang w:val="ru-RU"/>
        </w:rPr>
        <w:t xml:space="preserve"> Э. Н. Особенности развития двигательной сферы глухих детей младшего школьного возраста. // Дефектология 1992, №4 - с. 11-14.</w:t>
      </w:r>
    </w:p>
    <w:p w:rsidR="00F07CB7" w:rsidRPr="00842C36" w:rsidRDefault="00F07CB7" w:rsidP="00F07CB7">
      <w:pPr>
        <w:numPr>
          <w:ilvl w:val="0"/>
          <w:numId w:val="3"/>
        </w:numPr>
        <w:spacing w:line="360" w:lineRule="auto"/>
        <w:ind w:left="0" w:right="144" w:firstLine="709"/>
        <w:jc w:val="both"/>
        <w:rPr>
          <w:rFonts w:ascii="Times New Roman" w:eastAsia="Times New Roman" w:hAnsi="Times New Roman"/>
          <w:sz w:val="28"/>
          <w:szCs w:val="28"/>
          <w:lang w:val="ru-RU"/>
        </w:rPr>
      </w:pPr>
      <w:r w:rsidRPr="00F07CB7">
        <w:rPr>
          <w:rFonts w:ascii="Times New Roman" w:eastAsia="Times New Roman" w:hAnsi="Times New Roman"/>
          <w:sz w:val="28"/>
          <w:szCs w:val="28"/>
          <w:lang w:val="ru-RU"/>
        </w:rPr>
        <w:t xml:space="preserve">Анохин П. К. Общие принципы компенсации нарушенных функций и их физиологическое обоснование. М.: </w:t>
      </w:r>
      <w:proofErr w:type="spellStart"/>
      <w:r w:rsidRPr="00F07CB7">
        <w:rPr>
          <w:rFonts w:ascii="Times New Roman" w:eastAsia="Times New Roman" w:hAnsi="Times New Roman"/>
          <w:sz w:val="28"/>
          <w:szCs w:val="28"/>
          <w:lang w:val="ru-RU"/>
        </w:rPr>
        <w:t>Медгиз</w:t>
      </w:r>
      <w:proofErr w:type="spellEnd"/>
      <w:r w:rsidRPr="00F07CB7">
        <w:rPr>
          <w:rFonts w:ascii="Times New Roman" w:eastAsia="Times New Roman" w:hAnsi="Times New Roman"/>
          <w:sz w:val="28"/>
          <w:szCs w:val="28"/>
          <w:lang w:val="ru-RU"/>
        </w:rPr>
        <w:t>, 1956, - 20 с.</w:t>
      </w:r>
    </w:p>
    <w:p w:rsidR="00AD65DE" w:rsidRDefault="00AD65DE" w:rsidP="00F07CB7">
      <w:pPr>
        <w:numPr>
          <w:ilvl w:val="0"/>
          <w:numId w:val="3"/>
        </w:numPr>
        <w:spacing w:line="360" w:lineRule="auto"/>
        <w:ind w:left="0" w:right="144" w:firstLine="709"/>
        <w:jc w:val="both"/>
        <w:rPr>
          <w:rFonts w:ascii="Times New Roman" w:eastAsia="Times New Roman" w:hAnsi="Times New Roman"/>
          <w:sz w:val="28"/>
          <w:szCs w:val="28"/>
          <w:lang w:val="ru-RU"/>
        </w:rPr>
      </w:pPr>
      <w:proofErr w:type="spellStart"/>
      <w:r w:rsidRPr="00AD65DE">
        <w:rPr>
          <w:rFonts w:ascii="Times New Roman" w:eastAsia="Times New Roman" w:hAnsi="Times New Roman"/>
          <w:sz w:val="28"/>
          <w:szCs w:val="28"/>
          <w:lang w:val="ru-RU"/>
        </w:rPr>
        <w:t>Бабенкова</w:t>
      </w:r>
      <w:proofErr w:type="spellEnd"/>
      <w:r w:rsidRPr="00AD65DE">
        <w:rPr>
          <w:rFonts w:ascii="Times New Roman" w:eastAsia="Times New Roman" w:hAnsi="Times New Roman"/>
          <w:sz w:val="28"/>
          <w:szCs w:val="28"/>
          <w:lang w:val="ru-RU"/>
        </w:rPr>
        <w:t xml:space="preserve"> Р.Д., Трофимова Г.В.  Занятия по развитию движений у детей с нарушением слуха в дошкольных учреждениях // Методические рекомендации. – М., 1973. – 32 с.</w:t>
      </w:r>
    </w:p>
    <w:p w:rsidR="00F07CB7" w:rsidRDefault="00F07CB7" w:rsidP="00F07CB7">
      <w:pPr>
        <w:numPr>
          <w:ilvl w:val="0"/>
          <w:numId w:val="3"/>
        </w:numPr>
        <w:spacing w:line="360" w:lineRule="auto"/>
        <w:ind w:left="0" w:right="144" w:firstLine="709"/>
        <w:jc w:val="both"/>
        <w:rPr>
          <w:rFonts w:ascii="Times New Roman" w:eastAsia="Times New Roman" w:hAnsi="Times New Roman"/>
          <w:sz w:val="28"/>
          <w:szCs w:val="28"/>
          <w:lang w:val="ru-RU"/>
        </w:rPr>
      </w:pPr>
      <w:proofErr w:type="spellStart"/>
      <w:r w:rsidRPr="00F07CB7">
        <w:rPr>
          <w:rFonts w:ascii="Times New Roman" w:eastAsia="Times New Roman" w:hAnsi="Times New Roman"/>
          <w:sz w:val="28"/>
          <w:szCs w:val="28"/>
          <w:lang w:val="ru-RU"/>
        </w:rPr>
        <w:t>Бадалян</w:t>
      </w:r>
      <w:proofErr w:type="spellEnd"/>
      <w:r w:rsidRPr="00F07CB7">
        <w:rPr>
          <w:rFonts w:ascii="Times New Roman" w:eastAsia="Times New Roman" w:hAnsi="Times New Roman"/>
          <w:sz w:val="28"/>
          <w:szCs w:val="28"/>
          <w:lang w:val="ru-RU"/>
        </w:rPr>
        <w:t xml:space="preserve"> В. Н. Невропатология. М.: Просвещение, 1982. 350 с.</w:t>
      </w:r>
    </w:p>
    <w:p w:rsidR="00F07CB7" w:rsidRPr="00AD65DE" w:rsidRDefault="00F07CB7" w:rsidP="00F07CB7">
      <w:pPr>
        <w:numPr>
          <w:ilvl w:val="0"/>
          <w:numId w:val="3"/>
        </w:numPr>
        <w:spacing w:line="360" w:lineRule="auto"/>
        <w:ind w:left="0" w:right="144" w:firstLine="709"/>
        <w:jc w:val="both"/>
        <w:rPr>
          <w:rFonts w:ascii="Times New Roman" w:eastAsia="Times New Roman" w:hAnsi="Times New Roman"/>
          <w:sz w:val="28"/>
          <w:szCs w:val="28"/>
          <w:lang w:val="ru-RU"/>
        </w:rPr>
      </w:pPr>
      <w:proofErr w:type="spellStart"/>
      <w:r w:rsidRPr="00F07CB7">
        <w:rPr>
          <w:rFonts w:ascii="Times New Roman" w:eastAsia="Times New Roman" w:hAnsi="Times New Roman"/>
          <w:sz w:val="28"/>
          <w:szCs w:val="28"/>
          <w:lang w:val="ru-RU"/>
        </w:rPr>
        <w:t>Байкина</w:t>
      </w:r>
      <w:proofErr w:type="spellEnd"/>
      <w:r w:rsidRPr="00F07CB7">
        <w:rPr>
          <w:rFonts w:ascii="Times New Roman" w:eastAsia="Times New Roman" w:hAnsi="Times New Roman"/>
          <w:sz w:val="28"/>
          <w:szCs w:val="28"/>
          <w:lang w:val="ru-RU"/>
        </w:rPr>
        <w:t xml:space="preserve"> Н. Г., </w:t>
      </w:r>
      <w:proofErr w:type="spellStart"/>
      <w:r w:rsidRPr="00F07CB7">
        <w:rPr>
          <w:rFonts w:ascii="Times New Roman" w:eastAsia="Times New Roman" w:hAnsi="Times New Roman"/>
          <w:sz w:val="28"/>
          <w:szCs w:val="28"/>
          <w:lang w:val="ru-RU"/>
        </w:rPr>
        <w:t>Сермеев</w:t>
      </w:r>
      <w:proofErr w:type="spellEnd"/>
      <w:r w:rsidRPr="00F07CB7">
        <w:rPr>
          <w:rFonts w:ascii="Times New Roman" w:eastAsia="Times New Roman" w:hAnsi="Times New Roman"/>
          <w:sz w:val="28"/>
          <w:szCs w:val="28"/>
          <w:lang w:val="ru-RU"/>
        </w:rPr>
        <w:t xml:space="preserve"> Б. В. Физическое воспитание в школе глухих и слабослышащих // Учебное издание Советский спорт, 1991. - 64 с.</w:t>
      </w:r>
    </w:p>
    <w:p w:rsidR="00AD65DE" w:rsidRDefault="00AD65DE" w:rsidP="00F07CB7">
      <w:pPr>
        <w:numPr>
          <w:ilvl w:val="0"/>
          <w:numId w:val="3"/>
        </w:numPr>
        <w:spacing w:line="360" w:lineRule="auto"/>
        <w:ind w:left="0" w:right="144" w:firstLine="709"/>
        <w:jc w:val="both"/>
        <w:rPr>
          <w:rFonts w:ascii="Times New Roman" w:eastAsia="Times New Roman" w:hAnsi="Times New Roman"/>
          <w:sz w:val="28"/>
          <w:szCs w:val="28"/>
          <w:lang w:val="ru-RU"/>
        </w:rPr>
      </w:pPr>
      <w:proofErr w:type="spellStart"/>
      <w:r w:rsidRPr="00AD65DE">
        <w:rPr>
          <w:rFonts w:ascii="Times New Roman" w:eastAsia="Times New Roman" w:hAnsi="Times New Roman"/>
          <w:sz w:val="28"/>
          <w:szCs w:val="28"/>
          <w:lang w:val="ru-RU"/>
        </w:rPr>
        <w:t>Боскис</w:t>
      </w:r>
      <w:proofErr w:type="spellEnd"/>
      <w:r w:rsidRPr="00AD65DE">
        <w:rPr>
          <w:rFonts w:ascii="Times New Roman" w:eastAsia="Times New Roman" w:hAnsi="Times New Roman"/>
          <w:sz w:val="28"/>
          <w:szCs w:val="28"/>
          <w:lang w:val="ru-RU"/>
        </w:rPr>
        <w:t xml:space="preserve"> Р.М. Глухие и слабослышащие дети. – М.: Педагогика, 1963. – 215</w:t>
      </w:r>
      <w:r w:rsidR="00F07CB7">
        <w:rPr>
          <w:rFonts w:ascii="Times New Roman" w:eastAsia="Times New Roman" w:hAnsi="Times New Roman"/>
          <w:sz w:val="28"/>
          <w:szCs w:val="28"/>
          <w:lang w:val="ru-RU"/>
        </w:rPr>
        <w:t>.</w:t>
      </w:r>
    </w:p>
    <w:p w:rsidR="00F07CB7" w:rsidRPr="00AD65DE" w:rsidRDefault="00F07CB7" w:rsidP="00F07CB7">
      <w:pPr>
        <w:numPr>
          <w:ilvl w:val="0"/>
          <w:numId w:val="3"/>
        </w:numPr>
        <w:spacing w:line="360" w:lineRule="auto"/>
        <w:ind w:left="0" w:right="144" w:firstLine="709"/>
        <w:jc w:val="both"/>
        <w:rPr>
          <w:rFonts w:ascii="Times New Roman" w:eastAsia="Times New Roman" w:hAnsi="Times New Roman"/>
          <w:sz w:val="28"/>
          <w:szCs w:val="28"/>
          <w:lang w:val="ru-RU"/>
        </w:rPr>
      </w:pPr>
      <w:r w:rsidRPr="00F07CB7">
        <w:rPr>
          <w:rFonts w:ascii="Times New Roman" w:eastAsia="Times New Roman" w:hAnsi="Times New Roman"/>
          <w:sz w:val="28"/>
          <w:szCs w:val="28"/>
          <w:lang w:val="ru-RU"/>
        </w:rPr>
        <w:t>Выготский, Л.С. История развития высших психологических функций // Л.С. Выготский / Собр. соч.: В 6 т. - М.: Просвещение, 2008. - Т. 3. - 589 с.</w:t>
      </w:r>
    </w:p>
    <w:p w:rsidR="00AD65DE" w:rsidRPr="00AD65DE" w:rsidRDefault="00AD65DE" w:rsidP="00F07CB7">
      <w:pPr>
        <w:numPr>
          <w:ilvl w:val="0"/>
          <w:numId w:val="3"/>
        </w:numPr>
        <w:spacing w:line="360" w:lineRule="auto"/>
        <w:ind w:left="0" w:right="144" w:firstLine="709"/>
        <w:jc w:val="both"/>
        <w:rPr>
          <w:rFonts w:ascii="Times New Roman" w:eastAsia="Times New Roman" w:hAnsi="Times New Roman"/>
          <w:sz w:val="28"/>
          <w:szCs w:val="28"/>
          <w:lang w:val="ru-RU"/>
        </w:rPr>
      </w:pPr>
      <w:r w:rsidRPr="00AD65DE">
        <w:rPr>
          <w:rFonts w:ascii="Times New Roman" w:eastAsia="Times New Roman" w:hAnsi="Times New Roman"/>
          <w:sz w:val="28"/>
          <w:szCs w:val="28"/>
          <w:lang w:val="ru-RU"/>
        </w:rPr>
        <w:t>Евсеев С. П. Адаптивная физическая культура, ее философия, содержание и задачи // Адаптивная физическая культура и функциональное состояние инвалидов СПб, 1996 - с. 4-25.</w:t>
      </w:r>
    </w:p>
    <w:p w:rsidR="00AD65DE" w:rsidRDefault="00AD65DE" w:rsidP="00F07CB7">
      <w:pPr>
        <w:numPr>
          <w:ilvl w:val="0"/>
          <w:numId w:val="3"/>
        </w:numPr>
        <w:spacing w:line="360" w:lineRule="auto"/>
        <w:ind w:left="0" w:right="144" w:firstLine="709"/>
        <w:jc w:val="both"/>
        <w:rPr>
          <w:rFonts w:ascii="Times New Roman" w:eastAsia="Times New Roman" w:hAnsi="Times New Roman"/>
          <w:sz w:val="28"/>
          <w:szCs w:val="28"/>
          <w:lang w:val="ru-RU"/>
        </w:rPr>
      </w:pPr>
      <w:proofErr w:type="spellStart"/>
      <w:r w:rsidRPr="00AD65DE">
        <w:rPr>
          <w:rFonts w:ascii="Times New Roman" w:eastAsia="Times New Roman" w:hAnsi="Times New Roman"/>
          <w:sz w:val="28"/>
          <w:szCs w:val="28"/>
          <w:lang w:val="ru-RU"/>
        </w:rPr>
        <w:t>Коржова</w:t>
      </w:r>
      <w:proofErr w:type="spellEnd"/>
      <w:r w:rsidRPr="00AD65DE">
        <w:rPr>
          <w:rFonts w:ascii="Times New Roman" w:eastAsia="Times New Roman" w:hAnsi="Times New Roman"/>
          <w:sz w:val="28"/>
          <w:szCs w:val="28"/>
          <w:lang w:val="ru-RU"/>
        </w:rPr>
        <w:t xml:space="preserve"> А. А. Развитие двигательных каче</w:t>
      </w:r>
      <w:proofErr w:type="gramStart"/>
      <w:r w:rsidRPr="00AD65DE">
        <w:rPr>
          <w:rFonts w:ascii="Times New Roman" w:eastAsia="Times New Roman" w:hAnsi="Times New Roman"/>
          <w:sz w:val="28"/>
          <w:szCs w:val="28"/>
          <w:lang w:val="ru-RU"/>
        </w:rPr>
        <w:t>ств сл</w:t>
      </w:r>
      <w:proofErr w:type="gramEnd"/>
      <w:r w:rsidRPr="00AD65DE">
        <w:rPr>
          <w:rFonts w:ascii="Times New Roman" w:eastAsia="Times New Roman" w:hAnsi="Times New Roman"/>
          <w:sz w:val="28"/>
          <w:szCs w:val="28"/>
          <w:lang w:val="ru-RU"/>
        </w:rPr>
        <w:t xml:space="preserve">абослышащих дошкольников в процессе физического воспитания в специальном детском саду // </w:t>
      </w:r>
      <w:proofErr w:type="spellStart"/>
      <w:r w:rsidRPr="00AD65DE">
        <w:rPr>
          <w:rFonts w:ascii="Times New Roman" w:eastAsia="Times New Roman" w:hAnsi="Times New Roman"/>
          <w:sz w:val="28"/>
          <w:szCs w:val="28"/>
          <w:lang w:val="ru-RU"/>
        </w:rPr>
        <w:t>Ав-тореф</w:t>
      </w:r>
      <w:proofErr w:type="spellEnd"/>
      <w:r w:rsidRPr="00AD65DE">
        <w:rPr>
          <w:rFonts w:ascii="Times New Roman" w:eastAsia="Times New Roman" w:hAnsi="Times New Roman"/>
          <w:sz w:val="28"/>
          <w:szCs w:val="28"/>
          <w:lang w:val="ru-RU"/>
        </w:rPr>
        <w:t xml:space="preserve">. </w:t>
      </w:r>
      <w:proofErr w:type="spellStart"/>
      <w:r w:rsidRPr="00AD65DE">
        <w:rPr>
          <w:rFonts w:ascii="Times New Roman" w:eastAsia="Times New Roman" w:hAnsi="Times New Roman"/>
          <w:sz w:val="28"/>
          <w:szCs w:val="28"/>
          <w:lang w:val="ru-RU"/>
        </w:rPr>
        <w:t>дис</w:t>
      </w:r>
      <w:proofErr w:type="spellEnd"/>
      <w:r w:rsidRPr="00AD65DE">
        <w:rPr>
          <w:rFonts w:ascii="Times New Roman" w:eastAsia="Times New Roman" w:hAnsi="Times New Roman"/>
          <w:sz w:val="28"/>
          <w:szCs w:val="28"/>
          <w:lang w:val="ru-RU"/>
        </w:rPr>
        <w:t xml:space="preserve">. канд. </w:t>
      </w:r>
      <w:proofErr w:type="spellStart"/>
      <w:r w:rsidRPr="00AD65DE">
        <w:rPr>
          <w:rFonts w:ascii="Times New Roman" w:eastAsia="Times New Roman" w:hAnsi="Times New Roman"/>
          <w:sz w:val="28"/>
          <w:szCs w:val="28"/>
          <w:lang w:val="ru-RU"/>
        </w:rPr>
        <w:t>пед</w:t>
      </w:r>
      <w:proofErr w:type="spellEnd"/>
      <w:r w:rsidRPr="00AD65DE">
        <w:rPr>
          <w:rFonts w:ascii="Times New Roman" w:eastAsia="Times New Roman" w:hAnsi="Times New Roman"/>
          <w:sz w:val="28"/>
          <w:szCs w:val="28"/>
          <w:lang w:val="ru-RU"/>
        </w:rPr>
        <w:t>. наук. JI.: 1990. -23 с.</w:t>
      </w:r>
    </w:p>
    <w:p w:rsidR="00F07CB7" w:rsidRPr="00AD65DE" w:rsidRDefault="00F07CB7" w:rsidP="00F07CB7">
      <w:pPr>
        <w:numPr>
          <w:ilvl w:val="0"/>
          <w:numId w:val="3"/>
        </w:numPr>
        <w:spacing w:line="360" w:lineRule="auto"/>
        <w:ind w:left="0" w:right="144" w:firstLine="709"/>
        <w:jc w:val="both"/>
        <w:rPr>
          <w:rFonts w:ascii="Times New Roman" w:eastAsia="Times New Roman" w:hAnsi="Times New Roman"/>
          <w:sz w:val="28"/>
          <w:szCs w:val="28"/>
          <w:lang w:val="ru-RU"/>
        </w:rPr>
      </w:pPr>
      <w:r w:rsidRPr="00F07CB7">
        <w:rPr>
          <w:rFonts w:ascii="Times New Roman" w:eastAsia="Times New Roman" w:hAnsi="Times New Roman"/>
          <w:sz w:val="28"/>
          <w:szCs w:val="28"/>
          <w:lang w:val="ru-RU"/>
        </w:rPr>
        <w:t xml:space="preserve">Ляхова И. Н. Коррекционное значение гимнастики в учебно-педагогическом процессе по физическому воспитанию глухих школьников младших классов // </w:t>
      </w:r>
      <w:proofErr w:type="spellStart"/>
      <w:r w:rsidRPr="00F07CB7">
        <w:rPr>
          <w:rFonts w:ascii="Times New Roman" w:eastAsia="Times New Roman" w:hAnsi="Times New Roman"/>
          <w:sz w:val="28"/>
          <w:szCs w:val="28"/>
          <w:lang w:val="ru-RU"/>
        </w:rPr>
        <w:t>Автореф</w:t>
      </w:r>
      <w:proofErr w:type="spellEnd"/>
      <w:r w:rsidRPr="00F07CB7">
        <w:rPr>
          <w:rFonts w:ascii="Times New Roman" w:eastAsia="Times New Roman" w:hAnsi="Times New Roman"/>
          <w:sz w:val="28"/>
          <w:szCs w:val="28"/>
          <w:lang w:val="ru-RU"/>
        </w:rPr>
        <w:t xml:space="preserve">. </w:t>
      </w:r>
      <w:proofErr w:type="spellStart"/>
      <w:r w:rsidRPr="00F07CB7">
        <w:rPr>
          <w:rFonts w:ascii="Times New Roman" w:eastAsia="Times New Roman" w:hAnsi="Times New Roman"/>
          <w:sz w:val="28"/>
          <w:szCs w:val="28"/>
          <w:lang w:val="ru-RU"/>
        </w:rPr>
        <w:t>дис</w:t>
      </w:r>
      <w:proofErr w:type="spellEnd"/>
      <w:r w:rsidRPr="00F07CB7">
        <w:rPr>
          <w:rFonts w:ascii="Times New Roman" w:eastAsia="Times New Roman" w:hAnsi="Times New Roman"/>
          <w:sz w:val="28"/>
          <w:szCs w:val="28"/>
          <w:lang w:val="ru-RU"/>
        </w:rPr>
        <w:t xml:space="preserve">. канд. </w:t>
      </w:r>
      <w:proofErr w:type="spellStart"/>
      <w:r w:rsidRPr="00F07CB7">
        <w:rPr>
          <w:rFonts w:ascii="Times New Roman" w:eastAsia="Times New Roman" w:hAnsi="Times New Roman"/>
          <w:sz w:val="28"/>
          <w:szCs w:val="28"/>
          <w:lang w:val="ru-RU"/>
        </w:rPr>
        <w:t>пед</w:t>
      </w:r>
      <w:proofErr w:type="spellEnd"/>
      <w:r w:rsidRPr="00F07CB7">
        <w:rPr>
          <w:rFonts w:ascii="Times New Roman" w:eastAsia="Times New Roman" w:hAnsi="Times New Roman"/>
          <w:sz w:val="28"/>
          <w:szCs w:val="28"/>
          <w:lang w:val="ru-RU"/>
        </w:rPr>
        <w:t>. наук. М.: 1992. - 21 с.</w:t>
      </w:r>
    </w:p>
    <w:p w:rsidR="003C60CA" w:rsidRDefault="002E0197" w:rsidP="00F07CB7">
      <w:pPr>
        <w:pStyle w:val="a3"/>
        <w:numPr>
          <w:ilvl w:val="0"/>
          <w:numId w:val="3"/>
        </w:numPr>
        <w:spacing w:before="161" w:line="360" w:lineRule="auto"/>
        <w:ind w:left="0" w:right="144" w:firstLine="709"/>
        <w:jc w:val="both"/>
        <w:rPr>
          <w:lang w:val="ru-RU"/>
        </w:rPr>
      </w:pPr>
      <w:r w:rsidRPr="002E0197">
        <w:rPr>
          <w:lang w:val="ru-RU"/>
        </w:rPr>
        <w:t xml:space="preserve">Нейман Л.В., Богомильский М.Р. Анатомия, физиология и патология органов слуха и речи: Учеб. для студ. </w:t>
      </w:r>
      <w:proofErr w:type="spellStart"/>
      <w:r w:rsidRPr="002E0197">
        <w:rPr>
          <w:lang w:val="ru-RU"/>
        </w:rPr>
        <w:t>высш</w:t>
      </w:r>
      <w:proofErr w:type="spellEnd"/>
      <w:r w:rsidRPr="002E0197">
        <w:rPr>
          <w:lang w:val="ru-RU"/>
        </w:rPr>
        <w:t xml:space="preserve">. </w:t>
      </w:r>
      <w:proofErr w:type="spellStart"/>
      <w:r w:rsidRPr="002E0197">
        <w:rPr>
          <w:lang w:val="ru-RU"/>
        </w:rPr>
        <w:t>пед</w:t>
      </w:r>
      <w:proofErr w:type="spellEnd"/>
      <w:r w:rsidRPr="002E0197">
        <w:rPr>
          <w:lang w:val="ru-RU"/>
        </w:rPr>
        <w:t>. учеб. заведений / Под ред. В.И. Селиверстова</w:t>
      </w:r>
      <w:proofErr w:type="gramStart"/>
      <w:r w:rsidRPr="002E0197">
        <w:rPr>
          <w:lang w:val="ru-RU"/>
        </w:rPr>
        <w:t xml:space="preserve">. -- </w:t>
      </w:r>
      <w:proofErr w:type="gramEnd"/>
      <w:r w:rsidRPr="002E0197">
        <w:rPr>
          <w:lang w:val="ru-RU"/>
        </w:rPr>
        <w:t xml:space="preserve">М.: ВЛАДОС, 2001. - 224 с. (Коррекционная </w:t>
      </w:r>
      <w:r w:rsidRPr="002E0197">
        <w:rPr>
          <w:lang w:val="ru-RU"/>
        </w:rPr>
        <w:lastRenderedPageBreak/>
        <w:t>педагогика);</w:t>
      </w:r>
    </w:p>
    <w:p w:rsidR="00AD65DE" w:rsidRDefault="00AD65DE" w:rsidP="00F07CB7">
      <w:pPr>
        <w:numPr>
          <w:ilvl w:val="0"/>
          <w:numId w:val="3"/>
        </w:numPr>
        <w:spacing w:line="360" w:lineRule="auto"/>
        <w:ind w:left="0" w:right="144" w:firstLine="709"/>
        <w:jc w:val="both"/>
        <w:rPr>
          <w:rFonts w:ascii="Times New Roman" w:eastAsia="Times New Roman" w:hAnsi="Times New Roman"/>
          <w:sz w:val="28"/>
          <w:szCs w:val="28"/>
          <w:lang w:val="ru-RU"/>
        </w:rPr>
      </w:pPr>
      <w:r w:rsidRPr="00AD65DE">
        <w:rPr>
          <w:rFonts w:ascii="Times New Roman" w:eastAsia="Times New Roman" w:hAnsi="Times New Roman"/>
          <w:sz w:val="28"/>
          <w:szCs w:val="28"/>
          <w:lang w:val="ru-RU"/>
        </w:rPr>
        <w:t>Теория и организация адаптивной физической культуры: Учебник. В 2 т. / Под общей ред. проф. С.П. Евсеева. — М.: Советский спорт, 2003. - 448 с.</w:t>
      </w:r>
    </w:p>
    <w:p w:rsidR="00F07CB7" w:rsidRPr="00AD65DE" w:rsidRDefault="00F07CB7" w:rsidP="00F07CB7">
      <w:pPr>
        <w:numPr>
          <w:ilvl w:val="0"/>
          <w:numId w:val="3"/>
        </w:numPr>
        <w:spacing w:line="360" w:lineRule="auto"/>
        <w:ind w:left="0" w:right="144" w:firstLine="709"/>
        <w:jc w:val="both"/>
        <w:rPr>
          <w:rFonts w:ascii="Times New Roman" w:eastAsia="Times New Roman" w:hAnsi="Times New Roman"/>
          <w:sz w:val="28"/>
          <w:szCs w:val="28"/>
          <w:lang w:val="ru-RU"/>
        </w:rPr>
      </w:pPr>
      <w:r w:rsidRPr="00F07CB7">
        <w:rPr>
          <w:rFonts w:ascii="Times New Roman" w:eastAsia="Times New Roman" w:hAnsi="Times New Roman"/>
          <w:sz w:val="28"/>
          <w:szCs w:val="28"/>
          <w:lang w:val="ru-RU"/>
        </w:rPr>
        <w:t xml:space="preserve">Трофимова Г. В. Развитие движений у дошкольников с нарушением слуха </w:t>
      </w:r>
      <w:proofErr w:type="gramStart"/>
      <w:r w:rsidRPr="00F07CB7">
        <w:rPr>
          <w:rFonts w:ascii="Times New Roman" w:eastAsia="Times New Roman" w:hAnsi="Times New Roman"/>
          <w:sz w:val="28"/>
          <w:szCs w:val="28"/>
          <w:lang w:val="ru-RU"/>
        </w:rPr>
        <w:t>-М</w:t>
      </w:r>
      <w:proofErr w:type="gramEnd"/>
      <w:r w:rsidRPr="00F07CB7">
        <w:rPr>
          <w:rFonts w:ascii="Times New Roman" w:eastAsia="Times New Roman" w:hAnsi="Times New Roman"/>
          <w:sz w:val="28"/>
          <w:szCs w:val="28"/>
          <w:lang w:val="ru-RU"/>
        </w:rPr>
        <w:t>: 1979.</w:t>
      </w:r>
    </w:p>
    <w:p w:rsidR="00AD65DE" w:rsidRPr="00AD65DE" w:rsidRDefault="00AD65DE" w:rsidP="00F07CB7">
      <w:pPr>
        <w:numPr>
          <w:ilvl w:val="0"/>
          <w:numId w:val="3"/>
        </w:numPr>
        <w:spacing w:line="360" w:lineRule="auto"/>
        <w:ind w:left="0" w:right="144" w:firstLine="709"/>
        <w:jc w:val="both"/>
        <w:rPr>
          <w:rFonts w:ascii="Times New Roman" w:eastAsia="Times New Roman" w:hAnsi="Times New Roman"/>
          <w:sz w:val="28"/>
          <w:szCs w:val="28"/>
          <w:lang w:val="ru-RU"/>
        </w:rPr>
      </w:pPr>
      <w:r w:rsidRPr="00AD65DE">
        <w:rPr>
          <w:rFonts w:ascii="Times New Roman" w:eastAsia="Times New Roman" w:hAnsi="Times New Roman"/>
          <w:sz w:val="28"/>
          <w:szCs w:val="28"/>
          <w:lang w:val="ru-RU"/>
        </w:rPr>
        <w:t>Частные методики адаптивной физической культуры: Учебное пособие</w:t>
      </w:r>
      <w:proofErr w:type="gramStart"/>
      <w:r w:rsidRPr="00AD65DE">
        <w:rPr>
          <w:rFonts w:ascii="Times New Roman" w:eastAsia="Times New Roman" w:hAnsi="Times New Roman"/>
          <w:sz w:val="28"/>
          <w:szCs w:val="28"/>
          <w:lang w:val="ru-RU"/>
        </w:rPr>
        <w:t xml:space="preserve"> / П</w:t>
      </w:r>
      <w:proofErr w:type="gramEnd"/>
      <w:r w:rsidRPr="00AD65DE">
        <w:rPr>
          <w:rFonts w:ascii="Times New Roman" w:eastAsia="Times New Roman" w:hAnsi="Times New Roman"/>
          <w:sz w:val="28"/>
          <w:szCs w:val="28"/>
          <w:lang w:val="ru-RU"/>
        </w:rPr>
        <w:t xml:space="preserve">од ред. Л.В. </w:t>
      </w:r>
      <w:proofErr w:type="spellStart"/>
      <w:r w:rsidRPr="00AD65DE">
        <w:rPr>
          <w:rFonts w:ascii="Times New Roman" w:eastAsia="Times New Roman" w:hAnsi="Times New Roman"/>
          <w:sz w:val="28"/>
          <w:szCs w:val="28"/>
          <w:lang w:val="ru-RU"/>
        </w:rPr>
        <w:t>Шапковой</w:t>
      </w:r>
      <w:proofErr w:type="spellEnd"/>
      <w:r w:rsidRPr="00AD65DE">
        <w:rPr>
          <w:rFonts w:ascii="Times New Roman" w:eastAsia="Times New Roman" w:hAnsi="Times New Roman"/>
          <w:sz w:val="28"/>
          <w:szCs w:val="28"/>
          <w:lang w:val="ru-RU"/>
        </w:rPr>
        <w:t>. – М.: Советский спорт, 2003. – 145 с.</w:t>
      </w:r>
    </w:p>
    <w:p w:rsidR="00AD65DE" w:rsidRPr="00AD65DE" w:rsidRDefault="00AD65DE" w:rsidP="00F07CB7">
      <w:pPr>
        <w:numPr>
          <w:ilvl w:val="0"/>
          <w:numId w:val="3"/>
        </w:numPr>
        <w:spacing w:line="360" w:lineRule="auto"/>
        <w:ind w:left="0" w:right="144" w:firstLine="709"/>
        <w:jc w:val="both"/>
        <w:rPr>
          <w:rFonts w:ascii="Times New Roman" w:eastAsia="Times New Roman" w:hAnsi="Times New Roman"/>
          <w:sz w:val="28"/>
          <w:szCs w:val="28"/>
          <w:lang w:val="ru-RU"/>
        </w:rPr>
      </w:pPr>
      <w:proofErr w:type="spellStart"/>
      <w:r w:rsidRPr="00AD65DE">
        <w:rPr>
          <w:rFonts w:ascii="Times New Roman" w:eastAsia="Times New Roman" w:hAnsi="Times New Roman"/>
          <w:sz w:val="28"/>
          <w:szCs w:val="28"/>
          <w:lang w:val="ru-RU"/>
        </w:rPr>
        <w:t>Шуплецова</w:t>
      </w:r>
      <w:proofErr w:type="spellEnd"/>
      <w:r w:rsidRPr="00AD65DE">
        <w:rPr>
          <w:rFonts w:ascii="Times New Roman" w:eastAsia="Times New Roman" w:hAnsi="Times New Roman"/>
          <w:sz w:val="28"/>
          <w:szCs w:val="28"/>
          <w:lang w:val="ru-RU"/>
        </w:rPr>
        <w:t xml:space="preserve"> Т. С. Особенности развития мышечной силы у глухих школьников // Теория и практика физической культуры 1990. - №8 - с. 28-29.</w:t>
      </w:r>
    </w:p>
    <w:p w:rsidR="00061651" w:rsidRDefault="00061651" w:rsidP="002E0197">
      <w:pPr>
        <w:pStyle w:val="a3"/>
        <w:spacing w:before="161"/>
        <w:ind w:left="0" w:right="115" w:firstLine="709"/>
        <w:jc w:val="both"/>
        <w:rPr>
          <w:lang w:val="ru-RU"/>
        </w:rPr>
      </w:pPr>
    </w:p>
    <w:p w:rsidR="00061651" w:rsidRDefault="00061651" w:rsidP="002E0197">
      <w:pPr>
        <w:pStyle w:val="a3"/>
        <w:spacing w:before="161"/>
        <w:ind w:left="0" w:right="115" w:firstLine="709"/>
        <w:jc w:val="both"/>
        <w:rPr>
          <w:lang w:val="ru-RU"/>
        </w:rPr>
      </w:pPr>
    </w:p>
    <w:p w:rsidR="00061651" w:rsidRDefault="00061651"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DB38F5" w:rsidRDefault="00DB38F5" w:rsidP="00364604">
      <w:pPr>
        <w:pStyle w:val="a3"/>
        <w:spacing w:before="161"/>
        <w:ind w:left="425" w:right="115" w:firstLine="1"/>
        <w:jc w:val="both"/>
        <w:rPr>
          <w:lang w:val="ru-RU"/>
        </w:rPr>
      </w:pPr>
    </w:p>
    <w:p w:rsidR="00DB38F5" w:rsidRDefault="00DB38F5" w:rsidP="00364604">
      <w:pPr>
        <w:pStyle w:val="a3"/>
        <w:spacing w:before="161"/>
        <w:ind w:left="425" w:right="115" w:firstLine="1"/>
        <w:jc w:val="both"/>
        <w:rPr>
          <w:lang w:val="ru-RU"/>
        </w:rPr>
      </w:pPr>
      <w:bookmarkStart w:id="0" w:name="_GoBack"/>
      <w:bookmarkEnd w:id="0"/>
    </w:p>
    <w:p w:rsidR="00C11C66" w:rsidRDefault="00C11C66" w:rsidP="00364604">
      <w:pPr>
        <w:pStyle w:val="a3"/>
        <w:spacing w:before="161"/>
        <w:ind w:left="425" w:right="115" w:firstLine="1"/>
        <w:jc w:val="both"/>
        <w:rPr>
          <w:lang w:val="ru-RU"/>
        </w:rPr>
      </w:pPr>
    </w:p>
    <w:p w:rsidR="00C11C66" w:rsidRDefault="00C11C66" w:rsidP="00364604">
      <w:pPr>
        <w:pStyle w:val="a3"/>
        <w:spacing w:before="161"/>
        <w:ind w:left="425" w:right="115" w:firstLine="1"/>
        <w:jc w:val="both"/>
        <w:rPr>
          <w:lang w:val="ru-RU"/>
        </w:rPr>
      </w:pPr>
    </w:p>
    <w:p w:rsidR="00A22755" w:rsidRDefault="00A22755" w:rsidP="00364604">
      <w:pPr>
        <w:pStyle w:val="a3"/>
        <w:spacing w:before="161"/>
        <w:ind w:left="425" w:right="115" w:firstLine="1"/>
        <w:jc w:val="both"/>
        <w:rPr>
          <w:lang w:val="ru-RU"/>
        </w:rPr>
      </w:pPr>
    </w:p>
    <w:p w:rsidR="00061651" w:rsidRDefault="00AD65DE" w:rsidP="00AD65DE">
      <w:pPr>
        <w:pStyle w:val="a3"/>
        <w:spacing w:before="161"/>
        <w:ind w:left="0" w:right="115" w:firstLine="1"/>
        <w:jc w:val="center"/>
        <w:rPr>
          <w:lang w:val="ru-RU"/>
        </w:rPr>
      </w:pPr>
      <w:r>
        <w:rPr>
          <w:lang w:val="ru-RU"/>
        </w:rPr>
        <w:lastRenderedPageBreak/>
        <w:t>ПРИЛОЖЕНИЯ</w:t>
      </w:r>
    </w:p>
    <w:p w:rsidR="00061651" w:rsidRDefault="00061651" w:rsidP="00364604">
      <w:pPr>
        <w:pStyle w:val="a3"/>
        <w:spacing w:before="161"/>
        <w:ind w:left="425" w:right="115" w:firstLine="1"/>
        <w:jc w:val="both"/>
        <w:rPr>
          <w:lang w:val="ru-RU"/>
        </w:rPr>
      </w:pPr>
    </w:p>
    <w:p w:rsidR="00C76592" w:rsidRPr="00C76592" w:rsidRDefault="00C76592" w:rsidP="00C76592">
      <w:pPr>
        <w:pStyle w:val="a3"/>
        <w:spacing w:before="161"/>
        <w:ind w:right="115" w:firstLine="1"/>
        <w:jc w:val="right"/>
        <w:rPr>
          <w:lang w:val="ru-RU"/>
        </w:rPr>
      </w:pPr>
      <w:r w:rsidRPr="00C76592">
        <w:rPr>
          <w:lang w:val="ru-RU"/>
        </w:rPr>
        <w:t>ПРИЛОЖЕНИЕ</w:t>
      </w:r>
      <w:r>
        <w:rPr>
          <w:lang w:val="ru-RU"/>
        </w:rPr>
        <w:t xml:space="preserve"> </w:t>
      </w:r>
      <w:r w:rsidRPr="00C76592">
        <w:rPr>
          <w:lang w:val="ru-RU"/>
        </w:rPr>
        <w:t xml:space="preserve"> А</w:t>
      </w:r>
    </w:p>
    <w:p w:rsidR="00061651" w:rsidRDefault="00C76592" w:rsidP="00C76592">
      <w:pPr>
        <w:pStyle w:val="a3"/>
        <w:spacing w:before="161"/>
        <w:ind w:left="0" w:right="115" w:firstLine="1"/>
        <w:jc w:val="both"/>
        <w:rPr>
          <w:lang w:val="ru-RU"/>
        </w:rPr>
      </w:pPr>
      <w:r w:rsidRPr="00C76592">
        <w:rPr>
          <w:lang w:val="ru-RU"/>
        </w:rPr>
        <w:t>Таблица 1. Средства коррекции и развития координационных способностей с помощью скоростно-силовых упражнений</w:t>
      </w:r>
    </w:p>
    <w:tbl>
      <w:tblPr>
        <w:tblStyle w:val="ab"/>
        <w:tblW w:w="0" w:type="auto"/>
        <w:tblLook w:val="04A0" w:firstRow="1" w:lastRow="0" w:firstColumn="1" w:lastColumn="0" w:noHBand="0" w:noVBand="1"/>
      </w:tblPr>
      <w:tblGrid>
        <w:gridCol w:w="817"/>
        <w:gridCol w:w="4377"/>
        <w:gridCol w:w="4377"/>
      </w:tblGrid>
      <w:tr w:rsidR="00C76592" w:rsidRPr="00C76592" w:rsidTr="00C76592">
        <w:tc>
          <w:tcPr>
            <w:tcW w:w="817" w:type="dxa"/>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 xml:space="preserve">№ </w:t>
            </w:r>
            <w:proofErr w:type="gramStart"/>
            <w:r w:rsidRPr="00C76592">
              <w:rPr>
                <w:rFonts w:ascii="Times New Roman" w:hAnsi="Times New Roman"/>
                <w:b/>
                <w:sz w:val="24"/>
                <w:szCs w:val="24"/>
                <w:lang w:val="ru-RU" w:eastAsia="zh-CN"/>
              </w:rPr>
              <w:t>п</w:t>
            </w:r>
            <w:proofErr w:type="gramEnd"/>
            <w:r w:rsidRPr="00C76592">
              <w:rPr>
                <w:rFonts w:ascii="Times New Roman" w:hAnsi="Times New Roman"/>
                <w:b/>
                <w:sz w:val="24"/>
                <w:szCs w:val="24"/>
                <w:lang w:val="ru-RU" w:eastAsia="zh-CN"/>
              </w:rPr>
              <w:t>/п</w:t>
            </w:r>
          </w:p>
        </w:tc>
        <w:tc>
          <w:tcPr>
            <w:tcW w:w="4377" w:type="dxa"/>
            <w:vAlign w:val="center"/>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Упражнения</w:t>
            </w:r>
          </w:p>
        </w:tc>
        <w:tc>
          <w:tcPr>
            <w:tcW w:w="4377" w:type="dxa"/>
            <w:vAlign w:val="center"/>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Коррекционная направленность</w:t>
            </w:r>
          </w:p>
        </w:tc>
      </w:tr>
      <w:tr w:rsidR="00C76592" w:rsidRPr="00C76592" w:rsidTr="00C76592">
        <w:tc>
          <w:tcPr>
            <w:tcW w:w="9571" w:type="dxa"/>
            <w:gridSpan w:val="3"/>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ПРЫЖКИ</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через предметы, расположенные на одинаковом и разном расстоянии</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Дифференцировка расстояния и усилий, глазомер, чувство ритма</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2.</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proofErr w:type="spellStart"/>
            <w:r w:rsidRPr="00C76592">
              <w:rPr>
                <w:rFonts w:ascii="Times New Roman" w:hAnsi="Times New Roman"/>
                <w:sz w:val="24"/>
                <w:szCs w:val="24"/>
                <w:lang w:val="ru-RU" w:eastAsia="zh-CN"/>
              </w:rPr>
              <w:t>Многоскоки</w:t>
            </w:r>
            <w:proofErr w:type="spellEnd"/>
            <w:r w:rsidRPr="00C76592">
              <w:rPr>
                <w:rFonts w:ascii="Times New Roman" w:hAnsi="Times New Roman"/>
                <w:sz w:val="24"/>
                <w:szCs w:val="24"/>
                <w:lang w:val="ru-RU" w:eastAsia="zh-CN"/>
              </w:rPr>
              <w:t xml:space="preserve"> (различные)</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Согласование движения рук и ног, чувство ритма, координация движений</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3.</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одной ноге (левой, правой)</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Динамическое равновесие, согласованность движений рук и ног</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4.</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двух ногах на подкидном моту (батуте)</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Преодоление чувства страха, дифференциация динамических и пространственных предметов, чувство ритма</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5.</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автомобильной покрышке</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Преодоление чувства страха, дифференциация динамических и пространственных предметов, чувство ритма</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6.</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Прыжок в длину с места на максимальный результат и на заданное расстояние</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Координация движений, дифференцирование пространственных и динамических усилий</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7.</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То же с подкидного моста</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 xml:space="preserve">Преодоление чувства страха, дифференцирование пространственных и временных параметров </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8.</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Прыжок в длину с разбега на максимальный результат и на заданное расстояние</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Координация движений, согласование движения рук и ног, усвоение темпа и ритма</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9.</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То же с подкидного моста</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 xml:space="preserve">Преодоление чувства страха, дифференцирование пространственных и ритмических параметров </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10.</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Прыжок вверх с места доставанием подвешенного предмета</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Дифференцирование мышечных усилий, пространства, глазомер</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11.</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То же с подкидного моста</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Преодоление чувства страха, дифференцирование пространства и усилий</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12.</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Прыжок в высоту с разбега</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Согласование движения рук и ног, дифференцирование мышечных усилий, координация движений</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13.</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То же с подкидного моста</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Преодоление чувства страха, пространственная ориентация, координация движения</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14.</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 xml:space="preserve">Спрыгивание со скамейки, куба (10-30 см) с приземлением в указанное место (при соблюдении техники </w:t>
            </w:r>
            <w:r w:rsidRPr="00C76592">
              <w:rPr>
                <w:rFonts w:ascii="Times New Roman" w:hAnsi="Times New Roman"/>
                <w:sz w:val="24"/>
                <w:szCs w:val="24"/>
                <w:lang w:val="ru-RU" w:eastAsia="zh-CN"/>
              </w:rPr>
              <w:lastRenderedPageBreak/>
              <w:t>безопасности)</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lastRenderedPageBreak/>
              <w:t>Дифференцирование мышечных усилий, пространственных параметров движения</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lastRenderedPageBreak/>
              <w:t>15.</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Впрыгивание на гимнастические маты (высота 15-45 см)</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Согласование движения рук и ног, дифференцирование мышечных усилий и пространственных параметров</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16.</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с короткой и длинной скакалкой (различные)</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Динамическое равновесие, согласование рок и ног, чувство ритма</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17.</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Прыжок вверх с поворотом на заданное расстояние</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Дифференцирование мышечных усилий, пространственных параметров, динамическое равновесие</w:t>
            </w:r>
          </w:p>
        </w:tc>
      </w:tr>
      <w:tr w:rsidR="00C76592" w:rsidRPr="00C76592" w:rsidTr="00C76592">
        <w:tc>
          <w:tcPr>
            <w:tcW w:w="9571" w:type="dxa"/>
            <w:gridSpan w:val="3"/>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БЕГ</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Бег на 5 м, 10 м</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Координация движений, согласование движения рук и ног</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2.</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Бег по разметке (10 м)</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Усвоение темпа и ритма, динамическое равновесие, дифференциация пространственных и динамических параметров</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3.</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Бег через кирпичики (высота 5-15 см)</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Преодоление чувства страха, дифференцирование расстояния, ритма</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4.</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Бег с изменением направления по сигналу</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Концентрация внимания, развитие слухового восприятия, дифференцирование пространственных параметров</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5.</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Бег по кругу (вправо-влево) с изменением диаметра круга</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Дифференцирование мышечных усилий, динамическое равновесие, согласование движения рук и ног</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6.</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Бег из различных исходных положений (присед, сед, сед спиной к направлению движения, лежа)</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 xml:space="preserve">Координация движения, концентрация внимания, развитие слухового восприятия </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7.</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Бег по сигналу, догоняя партнёра</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Концентрация внимания, развитие слухового восприятия, пространственное дифференцирование</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8.</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Челночный бег 3</w:t>
            </w:r>
            <w:r w:rsidRPr="00C76592">
              <w:rPr>
                <w:rFonts w:ascii="Times New Roman" w:hAnsi="Times New Roman"/>
                <w:sz w:val="24"/>
                <w:szCs w:val="24"/>
                <w:lang w:eastAsia="zh-CN"/>
              </w:rPr>
              <w:t>x</w:t>
            </w:r>
            <w:r w:rsidRPr="00C76592">
              <w:rPr>
                <w:rFonts w:ascii="Times New Roman" w:hAnsi="Times New Roman"/>
                <w:sz w:val="24"/>
                <w:szCs w:val="24"/>
                <w:lang w:val="ru-RU" w:eastAsia="zh-CN"/>
              </w:rPr>
              <w:t>5 м</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Ориентировка в пространстве, концентрация внимания</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9.</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 xml:space="preserve">То же спиной вперёд </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 xml:space="preserve">Концентрация внимания, пространственная ориентировка, согласование движения рук и ног </w:t>
            </w:r>
          </w:p>
        </w:tc>
      </w:tr>
      <w:tr w:rsidR="00C76592" w:rsidRPr="00C76592" w:rsidTr="00C76592">
        <w:tc>
          <w:tcPr>
            <w:tcW w:w="9571" w:type="dxa"/>
            <w:gridSpan w:val="3"/>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МЕТАНИЕ</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Метание мешочка (200 г) на дальность (правой и левой рукой)</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Дифференцирование пространственных и мышечных усилий, координация движения</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2.</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Метание мешочка в горизонтальную и вертикальную цель</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Дифференцирование динамических параметров, мышечных усилий</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3.</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Метание мешочка сверху, снизу, сбоку</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Координация движений, дифференцирование пространственных параметров</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4.</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Метание различных по весу и диаметру снарядов на дальность и в цель</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Дифференцирование динамических усилий, координация движения</w:t>
            </w:r>
          </w:p>
        </w:tc>
      </w:tr>
      <w:tr w:rsidR="00C76592" w:rsidRPr="00DB38F5" w:rsidTr="00C76592">
        <w:tc>
          <w:tcPr>
            <w:tcW w:w="9571" w:type="dxa"/>
            <w:gridSpan w:val="3"/>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УПРАЖНЕНИЯ С НАБИВНЫМ МЯЧОМ (0,5-1 кг)</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Толкание от груди</w:t>
            </w:r>
          </w:p>
        </w:tc>
        <w:tc>
          <w:tcPr>
            <w:tcW w:w="4377" w:type="dxa"/>
            <w:vMerge w:val="restart"/>
            <w:vAlign w:val="center"/>
          </w:tcPr>
          <w:p w:rsidR="00C76592" w:rsidRPr="00C76592" w:rsidRDefault="00C76592" w:rsidP="00C76592">
            <w:pPr>
              <w:widowControl/>
              <w:jc w:val="both"/>
              <w:rPr>
                <w:rFonts w:ascii="Times New Roman" w:hAnsi="Times New Roman"/>
                <w:sz w:val="24"/>
                <w:szCs w:val="24"/>
                <w:lang w:val="ru-RU" w:eastAsia="zh-CN"/>
              </w:rPr>
            </w:pPr>
            <w:r w:rsidRPr="00C76592">
              <w:rPr>
                <w:rFonts w:ascii="Times New Roman" w:hAnsi="Times New Roman"/>
                <w:sz w:val="24"/>
                <w:szCs w:val="24"/>
                <w:lang w:val="ru-RU" w:eastAsia="zh-CN"/>
              </w:rPr>
              <w:t>Дифференцировка Мышечных усилий, координация движения, согласование движений рук и ног</w:t>
            </w: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2.</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Бросок мяча из-за головы</w:t>
            </w:r>
          </w:p>
        </w:tc>
        <w:tc>
          <w:tcPr>
            <w:tcW w:w="4377" w:type="dxa"/>
            <w:vMerge/>
            <w:vAlign w:val="center"/>
          </w:tcPr>
          <w:p w:rsidR="00C76592" w:rsidRPr="00C76592" w:rsidRDefault="00C76592" w:rsidP="00C76592">
            <w:pPr>
              <w:widowControl/>
              <w:rPr>
                <w:rFonts w:ascii="Times New Roman" w:hAnsi="Times New Roman"/>
                <w:sz w:val="24"/>
                <w:szCs w:val="24"/>
                <w:lang w:val="ru-RU" w:eastAsia="zh-CN"/>
              </w:rPr>
            </w:pPr>
          </w:p>
        </w:tc>
      </w:tr>
      <w:tr w:rsidR="00C76592" w:rsidRPr="00C76592"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3.</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Бросок мяча снизу</w:t>
            </w:r>
          </w:p>
        </w:tc>
        <w:tc>
          <w:tcPr>
            <w:tcW w:w="4377" w:type="dxa"/>
            <w:vMerge/>
            <w:vAlign w:val="center"/>
          </w:tcPr>
          <w:p w:rsidR="00C76592" w:rsidRPr="00C76592" w:rsidRDefault="00C76592" w:rsidP="00C76592">
            <w:pPr>
              <w:widowControl/>
              <w:rPr>
                <w:rFonts w:ascii="Times New Roman" w:hAnsi="Times New Roman"/>
                <w:sz w:val="24"/>
                <w:szCs w:val="24"/>
                <w:lang w:val="ru-RU" w:eastAsia="zh-CN"/>
              </w:rPr>
            </w:pP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lastRenderedPageBreak/>
              <w:t>4.</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Бросок мяча из-за головы назад, стоя спиной к месту метания</w:t>
            </w:r>
          </w:p>
        </w:tc>
        <w:tc>
          <w:tcPr>
            <w:tcW w:w="4377" w:type="dxa"/>
            <w:vMerge/>
            <w:vAlign w:val="center"/>
          </w:tcPr>
          <w:p w:rsidR="00C76592" w:rsidRPr="00C76592" w:rsidRDefault="00C76592" w:rsidP="00C76592">
            <w:pPr>
              <w:widowControl/>
              <w:rPr>
                <w:rFonts w:ascii="Times New Roman" w:hAnsi="Times New Roman"/>
                <w:sz w:val="24"/>
                <w:szCs w:val="24"/>
                <w:lang w:val="ru-RU" w:eastAsia="zh-CN"/>
              </w:rPr>
            </w:pP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5.</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Бросок мяча из-за головы в и. п. сидя, ноги врозь</w:t>
            </w:r>
          </w:p>
        </w:tc>
        <w:tc>
          <w:tcPr>
            <w:tcW w:w="4377" w:type="dxa"/>
            <w:vMerge/>
            <w:vAlign w:val="center"/>
          </w:tcPr>
          <w:p w:rsidR="00C76592" w:rsidRPr="00C76592" w:rsidRDefault="00C76592" w:rsidP="00C76592">
            <w:pPr>
              <w:widowControl/>
              <w:rPr>
                <w:rFonts w:ascii="Times New Roman" w:hAnsi="Times New Roman"/>
                <w:sz w:val="24"/>
                <w:szCs w:val="24"/>
                <w:lang w:val="ru-RU" w:eastAsia="zh-CN"/>
              </w:rPr>
            </w:pP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6.</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Бросок мяча от груди в и. п. сидя ноги врозь</w:t>
            </w:r>
          </w:p>
        </w:tc>
        <w:tc>
          <w:tcPr>
            <w:tcW w:w="4377" w:type="dxa"/>
            <w:vMerge/>
            <w:vAlign w:val="center"/>
          </w:tcPr>
          <w:p w:rsidR="00C76592" w:rsidRPr="00C76592" w:rsidRDefault="00C76592" w:rsidP="00C76592">
            <w:pPr>
              <w:widowControl/>
              <w:rPr>
                <w:rFonts w:ascii="Times New Roman" w:hAnsi="Times New Roman"/>
                <w:sz w:val="24"/>
                <w:szCs w:val="24"/>
                <w:lang w:val="ru-RU" w:eastAsia="zh-CN"/>
              </w:rPr>
            </w:pPr>
          </w:p>
        </w:tc>
      </w:tr>
      <w:tr w:rsidR="00C76592" w:rsidRPr="00C76592"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7.</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Бросок мяча ногами вперёд</w:t>
            </w:r>
          </w:p>
        </w:tc>
        <w:tc>
          <w:tcPr>
            <w:tcW w:w="4377" w:type="dxa"/>
            <w:vMerge/>
            <w:vAlign w:val="center"/>
          </w:tcPr>
          <w:p w:rsidR="00C76592" w:rsidRPr="00C76592" w:rsidRDefault="00C76592" w:rsidP="00C76592">
            <w:pPr>
              <w:widowControl/>
              <w:rPr>
                <w:rFonts w:ascii="Times New Roman" w:hAnsi="Times New Roman"/>
                <w:sz w:val="24"/>
                <w:szCs w:val="24"/>
                <w:lang w:val="ru-RU" w:eastAsia="zh-CN"/>
              </w:rPr>
            </w:pP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8.</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То же в и. п. сидя, упор руками сзади</w:t>
            </w:r>
          </w:p>
        </w:tc>
        <w:tc>
          <w:tcPr>
            <w:tcW w:w="4377" w:type="dxa"/>
            <w:vMerge/>
            <w:vAlign w:val="center"/>
          </w:tcPr>
          <w:p w:rsidR="00C76592" w:rsidRPr="00C76592" w:rsidRDefault="00C76592" w:rsidP="00C76592">
            <w:pPr>
              <w:widowControl/>
              <w:rPr>
                <w:rFonts w:ascii="Times New Roman" w:hAnsi="Times New Roman"/>
                <w:sz w:val="24"/>
                <w:szCs w:val="24"/>
                <w:lang w:val="ru-RU" w:eastAsia="zh-CN"/>
              </w:rPr>
            </w:pP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9.</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Бросок мяча из-за головы в и. п. лежа на груди, локти на весу</w:t>
            </w:r>
          </w:p>
        </w:tc>
        <w:tc>
          <w:tcPr>
            <w:tcW w:w="4377" w:type="dxa"/>
            <w:vMerge/>
            <w:vAlign w:val="center"/>
          </w:tcPr>
          <w:p w:rsidR="00C76592" w:rsidRPr="00C76592" w:rsidRDefault="00C76592" w:rsidP="00C76592">
            <w:pPr>
              <w:widowControl/>
              <w:rPr>
                <w:rFonts w:ascii="Times New Roman" w:hAnsi="Times New Roman"/>
                <w:sz w:val="24"/>
                <w:szCs w:val="24"/>
                <w:lang w:val="ru-RU" w:eastAsia="zh-CN"/>
              </w:rPr>
            </w:pPr>
          </w:p>
        </w:tc>
      </w:tr>
      <w:tr w:rsidR="00C76592" w:rsidRPr="00DB38F5" w:rsidTr="00C76592">
        <w:tc>
          <w:tcPr>
            <w:tcW w:w="817"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10.</w:t>
            </w:r>
          </w:p>
        </w:tc>
        <w:tc>
          <w:tcPr>
            <w:tcW w:w="4377" w:type="dxa"/>
            <w:vAlign w:val="center"/>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Толкание мяча правой (левой) рукой</w:t>
            </w:r>
          </w:p>
        </w:tc>
        <w:tc>
          <w:tcPr>
            <w:tcW w:w="4377" w:type="dxa"/>
            <w:vMerge/>
            <w:vAlign w:val="center"/>
          </w:tcPr>
          <w:p w:rsidR="00C76592" w:rsidRPr="00C76592" w:rsidRDefault="00C76592" w:rsidP="00C76592">
            <w:pPr>
              <w:widowControl/>
              <w:rPr>
                <w:rFonts w:ascii="Times New Roman" w:hAnsi="Times New Roman"/>
                <w:sz w:val="24"/>
                <w:szCs w:val="24"/>
                <w:lang w:val="ru-RU" w:eastAsia="zh-CN"/>
              </w:rPr>
            </w:pPr>
          </w:p>
        </w:tc>
      </w:tr>
    </w:tbl>
    <w:p w:rsidR="00C76592" w:rsidRDefault="00C76592" w:rsidP="00C76592">
      <w:pPr>
        <w:pStyle w:val="a3"/>
        <w:spacing w:before="161"/>
        <w:ind w:left="0" w:right="115" w:firstLine="1"/>
        <w:jc w:val="both"/>
        <w:rPr>
          <w:lang w:val="ru-RU"/>
        </w:rPr>
      </w:pPr>
    </w:p>
    <w:p w:rsidR="00C76592" w:rsidRDefault="00C76592" w:rsidP="00C76592">
      <w:pPr>
        <w:pStyle w:val="a3"/>
        <w:spacing w:before="161"/>
        <w:ind w:left="0" w:right="115" w:firstLine="1"/>
        <w:jc w:val="both"/>
        <w:rPr>
          <w:lang w:val="ru-RU"/>
        </w:rPr>
      </w:pPr>
    </w:p>
    <w:p w:rsidR="00C76592" w:rsidRPr="00C76592" w:rsidRDefault="00C76592" w:rsidP="00C76592">
      <w:pPr>
        <w:widowControl/>
        <w:spacing w:after="200" w:line="360" w:lineRule="auto"/>
        <w:ind w:right="140"/>
        <w:jc w:val="right"/>
        <w:rPr>
          <w:rFonts w:ascii="Times New Roman" w:eastAsiaTheme="minorEastAsia" w:hAnsi="Times New Roman"/>
          <w:sz w:val="28"/>
          <w:szCs w:val="28"/>
          <w:lang w:val="ru-RU" w:eastAsia="zh-CN"/>
        </w:rPr>
      </w:pPr>
      <w:r w:rsidRPr="00C76592">
        <w:rPr>
          <w:rFonts w:ascii="Times New Roman" w:eastAsiaTheme="minorEastAsia" w:hAnsi="Times New Roman"/>
          <w:sz w:val="28"/>
          <w:szCs w:val="28"/>
          <w:lang w:val="ru-RU" w:eastAsia="zh-CN"/>
        </w:rPr>
        <w:t>ПРИЛОЖЕНИЕ  Б</w:t>
      </w:r>
    </w:p>
    <w:p w:rsidR="00C76592" w:rsidRPr="00C76592" w:rsidRDefault="00C76592" w:rsidP="00C76592">
      <w:pPr>
        <w:widowControl/>
        <w:spacing w:after="200"/>
        <w:rPr>
          <w:rFonts w:ascii="Times New Roman" w:eastAsiaTheme="minorEastAsia" w:hAnsi="Times New Roman"/>
          <w:sz w:val="28"/>
          <w:szCs w:val="28"/>
          <w:lang w:val="ru-RU" w:eastAsia="zh-CN"/>
        </w:rPr>
      </w:pPr>
      <w:r w:rsidRPr="00C76592">
        <w:rPr>
          <w:rFonts w:ascii="Times New Roman" w:eastAsiaTheme="minorEastAsia" w:hAnsi="Times New Roman"/>
          <w:sz w:val="28"/>
          <w:szCs w:val="28"/>
          <w:lang w:val="ru-RU" w:eastAsia="zh-CN"/>
        </w:rPr>
        <w:t>Таблица 2. Комплекс прыжковых упражнений для развития скоростно-силовых качеств</w:t>
      </w:r>
    </w:p>
    <w:tbl>
      <w:tblPr>
        <w:tblStyle w:val="ab"/>
        <w:tblW w:w="0" w:type="auto"/>
        <w:tblLook w:val="04A0" w:firstRow="1" w:lastRow="0" w:firstColumn="1" w:lastColumn="0" w:noHBand="0" w:noVBand="1"/>
      </w:tblPr>
      <w:tblGrid>
        <w:gridCol w:w="675"/>
        <w:gridCol w:w="4110"/>
        <w:gridCol w:w="2393"/>
        <w:gridCol w:w="2393"/>
      </w:tblGrid>
      <w:tr w:rsidR="00C76592" w:rsidRPr="00DB38F5" w:rsidTr="00C76592">
        <w:tc>
          <w:tcPr>
            <w:tcW w:w="675" w:type="dxa"/>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 xml:space="preserve">№ </w:t>
            </w:r>
            <w:proofErr w:type="gramStart"/>
            <w:r w:rsidRPr="00C76592">
              <w:rPr>
                <w:rFonts w:ascii="Times New Roman" w:hAnsi="Times New Roman"/>
                <w:b/>
                <w:sz w:val="24"/>
                <w:szCs w:val="24"/>
                <w:lang w:val="ru-RU" w:eastAsia="zh-CN"/>
              </w:rPr>
              <w:t>п</w:t>
            </w:r>
            <w:proofErr w:type="gramEnd"/>
            <w:r w:rsidRPr="00C76592">
              <w:rPr>
                <w:rFonts w:ascii="Times New Roman" w:hAnsi="Times New Roman"/>
                <w:b/>
                <w:sz w:val="24"/>
                <w:szCs w:val="24"/>
                <w:lang w:val="ru-RU" w:eastAsia="zh-CN"/>
              </w:rPr>
              <w:t>/п</w:t>
            </w:r>
          </w:p>
        </w:tc>
        <w:tc>
          <w:tcPr>
            <w:tcW w:w="4110" w:type="dxa"/>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Содержание</w:t>
            </w:r>
          </w:p>
        </w:tc>
        <w:tc>
          <w:tcPr>
            <w:tcW w:w="2393" w:type="dxa"/>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Кол-во подходов</w:t>
            </w:r>
          </w:p>
        </w:tc>
        <w:tc>
          <w:tcPr>
            <w:tcW w:w="2393" w:type="dxa"/>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Количество повторений в одном подходе</w:t>
            </w:r>
          </w:p>
        </w:tc>
      </w:tr>
      <w:tr w:rsidR="00C76592" w:rsidRPr="00C76592" w:rsidTr="00C76592">
        <w:tc>
          <w:tcPr>
            <w:tcW w:w="675"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1.</w:t>
            </w:r>
          </w:p>
        </w:tc>
        <w:tc>
          <w:tcPr>
            <w:tcW w:w="4110"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двух ногах через поролоновые кубики</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2-3</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8-10</w:t>
            </w:r>
          </w:p>
        </w:tc>
      </w:tr>
      <w:tr w:rsidR="00C76592" w:rsidRPr="00C76592" w:rsidTr="00C76592">
        <w:tc>
          <w:tcPr>
            <w:tcW w:w="675"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2.</w:t>
            </w:r>
          </w:p>
        </w:tc>
        <w:tc>
          <w:tcPr>
            <w:tcW w:w="4110"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боком (правым, левым) на двух ногах через поролоновые кирпичики</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1-2</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8-10</w:t>
            </w:r>
          </w:p>
        </w:tc>
      </w:tr>
      <w:tr w:rsidR="00C76592" w:rsidRPr="00C76592" w:rsidTr="00C76592">
        <w:tc>
          <w:tcPr>
            <w:tcW w:w="675"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3.</w:t>
            </w:r>
          </w:p>
        </w:tc>
        <w:tc>
          <w:tcPr>
            <w:tcW w:w="4110"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правой, левой ноге</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1-2</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6-8</w:t>
            </w:r>
          </w:p>
        </w:tc>
      </w:tr>
      <w:tr w:rsidR="00C76592" w:rsidRPr="00C76592" w:rsidTr="00C76592">
        <w:tc>
          <w:tcPr>
            <w:tcW w:w="675"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4.</w:t>
            </w:r>
          </w:p>
        </w:tc>
        <w:tc>
          <w:tcPr>
            <w:tcW w:w="4110"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двух ногах через кирпичики, составленные по два</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2-3</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4-5</w:t>
            </w:r>
          </w:p>
        </w:tc>
      </w:tr>
      <w:tr w:rsidR="00C76592" w:rsidRPr="00C76592" w:rsidTr="00C76592">
        <w:tc>
          <w:tcPr>
            <w:tcW w:w="675"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5.</w:t>
            </w:r>
          </w:p>
        </w:tc>
        <w:tc>
          <w:tcPr>
            <w:tcW w:w="4110"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двух ногах через кирпичики, составленные по три</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2-3</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4-5</w:t>
            </w:r>
          </w:p>
        </w:tc>
      </w:tr>
      <w:tr w:rsidR="00C76592" w:rsidRPr="00C76592" w:rsidTr="00C76592">
        <w:tc>
          <w:tcPr>
            <w:tcW w:w="675"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6.</w:t>
            </w:r>
          </w:p>
        </w:tc>
        <w:tc>
          <w:tcPr>
            <w:tcW w:w="4110"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двух ногах через кирпичики, составленные по четыре</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1-2</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1-2</w:t>
            </w:r>
          </w:p>
        </w:tc>
      </w:tr>
      <w:tr w:rsidR="00C76592" w:rsidRPr="00C76592" w:rsidTr="00C76592">
        <w:tc>
          <w:tcPr>
            <w:tcW w:w="675"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7.</w:t>
            </w:r>
          </w:p>
        </w:tc>
        <w:tc>
          <w:tcPr>
            <w:tcW w:w="4110"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двух ногах через кирпичики, составленные друг на друга по два</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2-3</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4-5</w:t>
            </w:r>
          </w:p>
        </w:tc>
      </w:tr>
      <w:tr w:rsidR="00C76592" w:rsidRPr="00C76592" w:rsidTr="00C76592">
        <w:tc>
          <w:tcPr>
            <w:tcW w:w="675"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8.</w:t>
            </w:r>
          </w:p>
        </w:tc>
        <w:tc>
          <w:tcPr>
            <w:tcW w:w="4110"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Прыжки на двух ногах через кирпичики, составленные друг на друга по три</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1-2</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3-4</w:t>
            </w:r>
          </w:p>
        </w:tc>
      </w:tr>
      <w:tr w:rsidR="00C76592" w:rsidRPr="00C76592" w:rsidTr="00C76592">
        <w:tc>
          <w:tcPr>
            <w:tcW w:w="675" w:type="dxa"/>
          </w:tcPr>
          <w:p w:rsidR="00C76592" w:rsidRPr="00C76592" w:rsidRDefault="00C76592" w:rsidP="00C76592">
            <w:pPr>
              <w:widowControl/>
              <w:jc w:val="center"/>
              <w:rPr>
                <w:rFonts w:ascii="Times New Roman" w:hAnsi="Times New Roman"/>
                <w:sz w:val="24"/>
                <w:szCs w:val="24"/>
                <w:lang w:val="ru-RU" w:eastAsia="zh-CN"/>
              </w:rPr>
            </w:pPr>
            <w:r w:rsidRPr="00C76592">
              <w:rPr>
                <w:rFonts w:ascii="Times New Roman" w:hAnsi="Times New Roman"/>
                <w:sz w:val="24"/>
                <w:szCs w:val="24"/>
                <w:lang w:val="ru-RU" w:eastAsia="zh-CN"/>
              </w:rPr>
              <w:t>9.</w:t>
            </w:r>
          </w:p>
        </w:tc>
        <w:tc>
          <w:tcPr>
            <w:tcW w:w="4110"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Подскоки на двух ногах на автомобильных шинах</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2-3</w:t>
            </w:r>
          </w:p>
        </w:tc>
        <w:tc>
          <w:tcPr>
            <w:tcW w:w="239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8-10</w:t>
            </w:r>
          </w:p>
        </w:tc>
      </w:tr>
    </w:tbl>
    <w:p w:rsidR="00C76592" w:rsidRDefault="00C76592" w:rsidP="00C76592">
      <w:pPr>
        <w:widowControl/>
        <w:spacing w:after="200" w:line="360" w:lineRule="auto"/>
        <w:jc w:val="right"/>
        <w:rPr>
          <w:rFonts w:ascii="Times New Roman" w:eastAsiaTheme="minorEastAsia" w:hAnsi="Times New Roman"/>
          <w:sz w:val="28"/>
          <w:szCs w:val="28"/>
          <w:lang w:val="ru-RU" w:eastAsia="zh-CN"/>
        </w:rPr>
      </w:pPr>
    </w:p>
    <w:p w:rsidR="00C76592" w:rsidRDefault="00C76592" w:rsidP="00C76592">
      <w:pPr>
        <w:widowControl/>
        <w:spacing w:after="200" w:line="360" w:lineRule="auto"/>
        <w:jc w:val="right"/>
        <w:rPr>
          <w:rFonts w:ascii="Times New Roman" w:eastAsiaTheme="minorEastAsia" w:hAnsi="Times New Roman"/>
          <w:sz w:val="28"/>
          <w:szCs w:val="28"/>
          <w:lang w:val="ru-RU" w:eastAsia="zh-CN"/>
        </w:rPr>
      </w:pPr>
    </w:p>
    <w:p w:rsidR="00C76592" w:rsidRDefault="00C76592" w:rsidP="00C76592">
      <w:pPr>
        <w:widowControl/>
        <w:spacing w:after="200" w:line="360" w:lineRule="auto"/>
        <w:jc w:val="right"/>
        <w:rPr>
          <w:rFonts w:ascii="Times New Roman" w:eastAsiaTheme="minorEastAsia" w:hAnsi="Times New Roman"/>
          <w:sz w:val="28"/>
          <w:szCs w:val="28"/>
          <w:lang w:val="ru-RU" w:eastAsia="zh-CN"/>
        </w:rPr>
      </w:pPr>
    </w:p>
    <w:p w:rsidR="00C76592" w:rsidRDefault="00C76592" w:rsidP="00C76592">
      <w:pPr>
        <w:widowControl/>
        <w:spacing w:after="200" w:line="360" w:lineRule="auto"/>
        <w:jc w:val="right"/>
        <w:rPr>
          <w:rFonts w:ascii="Times New Roman" w:eastAsiaTheme="minorEastAsia" w:hAnsi="Times New Roman"/>
          <w:sz w:val="28"/>
          <w:szCs w:val="28"/>
          <w:lang w:val="ru-RU" w:eastAsia="zh-CN"/>
        </w:rPr>
      </w:pPr>
    </w:p>
    <w:p w:rsidR="00C76592" w:rsidRPr="00C76592" w:rsidRDefault="00C76592" w:rsidP="00C76592">
      <w:pPr>
        <w:widowControl/>
        <w:spacing w:after="200" w:line="360" w:lineRule="auto"/>
        <w:ind w:right="140"/>
        <w:jc w:val="right"/>
        <w:rPr>
          <w:rFonts w:ascii="Times New Roman" w:eastAsiaTheme="minorEastAsia" w:hAnsi="Times New Roman"/>
          <w:sz w:val="28"/>
          <w:szCs w:val="28"/>
          <w:lang w:val="ru-RU" w:eastAsia="zh-CN"/>
        </w:rPr>
      </w:pPr>
      <w:r w:rsidRPr="00C76592">
        <w:rPr>
          <w:rFonts w:ascii="Times New Roman" w:eastAsiaTheme="minorEastAsia" w:hAnsi="Times New Roman"/>
          <w:sz w:val="28"/>
          <w:szCs w:val="28"/>
          <w:lang w:val="ru-RU" w:eastAsia="zh-CN"/>
        </w:rPr>
        <w:lastRenderedPageBreak/>
        <w:t>ПРИЛОЖЕНИЕ</w:t>
      </w:r>
      <w:r>
        <w:rPr>
          <w:rFonts w:ascii="Times New Roman" w:eastAsiaTheme="minorEastAsia" w:hAnsi="Times New Roman"/>
          <w:sz w:val="28"/>
          <w:szCs w:val="28"/>
          <w:lang w:val="ru-RU" w:eastAsia="zh-CN"/>
        </w:rPr>
        <w:t xml:space="preserve"> </w:t>
      </w:r>
      <w:r w:rsidRPr="00C76592">
        <w:rPr>
          <w:rFonts w:ascii="Times New Roman" w:eastAsiaTheme="minorEastAsia" w:hAnsi="Times New Roman"/>
          <w:sz w:val="28"/>
          <w:szCs w:val="28"/>
          <w:lang w:val="ru-RU" w:eastAsia="zh-CN"/>
        </w:rPr>
        <w:t xml:space="preserve"> </w:t>
      </w:r>
      <w:proofErr w:type="gramStart"/>
      <w:r w:rsidRPr="00C76592">
        <w:rPr>
          <w:rFonts w:ascii="Times New Roman" w:eastAsiaTheme="minorEastAsia" w:hAnsi="Times New Roman"/>
          <w:sz w:val="28"/>
          <w:szCs w:val="28"/>
          <w:lang w:val="ru-RU" w:eastAsia="zh-CN"/>
        </w:rPr>
        <w:t>В</w:t>
      </w:r>
      <w:proofErr w:type="gramEnd"/>
    </w:p>
    <w:p w:rsidR="00C76592" w:rsidRPr="00C76592" w:rsidRDefault="00C76592" w:rsidP="00C76592">
      <w:pPr>
        <w:widowControl/>
        <w:spacing w:after="200"/>
        <w:rPr>
          <w:rFonts w:ascii="Times New Roman" w:eastAsiaTheme="minorEastAsia" w:hAnsi="Times New Roman"/>
          <w:sz w:val="28"/>
          <w:szCs w:val="28"/>
          <w:lang w:val="ru-RU" w:eastAsia="zh-CN"/>
        </w:rPr>
      </w:pPr>
      <w:r w:rsidRPr="00C76592">
        <w:rPr>
          <w:rFonts w:ascii="Times New Roman" w:eastAsiaTheme="minorEastAsia" w:hAnsi="Times New Roman"/>
          <w:sz w:val="28"/>
          <w:szCs w:val="28"/>
          <w:lang w:val="ru-RU" w:eastAsia="zh-CN"/>
        </w:rPr>
        <w:t>Таблица 3. Комплекс упражнений для развития скоростно-силовых каче</w:t>
      </w:r>
      <w:proofErr w:type="gramStart"/>
      <w:r w:rsidRPr="00C76592">
        <w:rPr>
          <w:rFonts w:ascii="Times New Roman" w:eastAsiaTheme="minorEastAsia" w:hAnsi="Times New Roman"/>
          <w:sz w:val="28"/>
          <w:szCs w:val="28"/>
          <w:lang w:val="ru-RU" w:eastAsia="zh-CN"/>
        </w:rPr>
        <w:t>ств кр</w:t>
      </w:r>
      <w:proofErr w:type="gramEnd"/>
      <w:r w:rsidRPr="00C76592">
        <w:rPr>
          <w:rFonts w:ascii="Times New Roman" w:eastAsiaTheme="minorEastAsia" w:hAnsi="Times New Roman"/>
          <w:sz w:val="28"/>
          <w:szCs w:val="28"/>
          <w:lang w:val="ru-RU" w:eastAsia="zh-CN"/>
        </w:rPr>
        <w:t>уговым методом</w:t>
      </w:r>
    </w:p>
    <w:tbl>
      <w:tblPr>
        <w:tblStyle w:val="ab"/>
        <w:tblW w:w="0" w:type="auto"/>
        <w:tblLook w:val="04A0" w:firstRow="1" w:lastRow="0" w:firstColumn="1" w:lastColumn="0" w:noHBand="0" w:noVBand="1"/>
      </w:tblPr>
      <w:tblGrid>
        <w:gridCol w:w="5353"/>
        <w:gridCol w:w="2126"/>
        <w:gridCol w:w="2092"/>
      </w:tblGrid>
      <w:tr w:rsidR="00C76592" w:rsidRPr="00C76592" w:rsidTr="00C76592">
        <w:tc>
          <w:tcPr>
            <w:tcW w:w="5353" w:type="dxa"/>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Содержание</w:t>
            </w:r>
          </w:p>
        </w:tc>
        <w:tc>
          <w:tcPr>
            <w:tcW w:w="2126" w:type="dxa"/>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Дозировка</w:t>
            </w:r>
          </w:p>
        </w:tc>
        <w:tc>
          <w:tcPr>
            <w:tcW w:w="2092" w:type="dxa"/>
          </w:tcPr>
          <w:p w:rsidR="00C76592" w:rsidRPr="00C76592" w:rsidRDefault="00C76592" w:rsidP="00C76592">
            <w:pPr>
              <w:widowControl/>
              <w:jc w:val="center"/>
              <w:rPr>
                <w:rFonts w:ascii="Times New Roman" w:hAnsi="Times New Roman"/>
                <w:b/>
                <w:sz w:val="24"/>
                <w:szCs w:val="24"/>
                <w:lang w:val="ru-RU" w:eastAsia="zh-CN"/>
              </w:rPr>
            </w:pPr>
            <w:r w:rsidRPr="00C76592">
              <w:rPr>
                <w:rFonts w:ascii="Times New Roman" w:hAnsi="Times New Roman"/>
                <w:b/>
                <w:sz w:val="24"/>
                <w:szCs w:val="24"/>
                <w:lang w:val="ru-RU" w:eastAsia="zh-CN"/>
              </w:rPr>
              <w:t>Время отдыха между станциями</w:t>
            </w:r>
          </w:p>
        </w:tc>
      </w:tr>
      <w:tr w:rsidR="00C76592" w:rsidRPr="00C76592" w:rsidTr="00C76592">
        <w:tc>
          <w:tcPr>
            <w:tcW w:w="535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Станция 1. Бег на прямых ногах 10 м</w:t>
            </w:r>
          </w:p>
        </w:tc>
        <w:tc>
          <w:tcPr>
            <w:tcW w:w="2126"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1 раз</w:t>
            </w:r>
          </w:p>
        </w:tc>
        <w:tc>
          <w:tcPr>
            <w:tcW w:w="2092"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15-20 с</w:t>
            </w:r>
          </w:p>
        </w:tc>
      </w:tr>
      <w:tr w:rsidR="00C76592" w:rsidRPr="00C76592" w:rsidTr="00C76592">
        <w:tc>
          <w:tcPr>
            <w:tcW w:w="535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 xml:space="preserve">Станция 2. Выпрыгивание из </w:t>
            </w:r>
            <w:proofErr w:type="spellStart"/>
            <w:r w:rsidRPr="00C76592">
              <w:rPr>
                <w:rFonts w:ascii="Times New Roman" w:hAnsi="Times New Roman"/>
                <w:sz w:val="24"/>
                <w:szCs w:val="24"/>
                <w:lang w:val="ru-RU" w:eastAsia="zh-CN"/>
              </w:rPr>
              <w:t>полуприседа</w:t>
            </w:r>
            <w:proofErr w:type="spellEnd"/>
            <w:r w:rsidRPr="00C76592">
              <w:rPr>
                <w:rFonts w:ascii="Times New Roman" w:hAnsi="Times New Roman"/>
                <w:sz w:val="24"/>
                <w:szCs w:val="24"/>
                <w:lang w:val="ru-RU" w:eastAsia="zh-CN"/>
              </w:rPr>
              <w:t>, сопровождая взмахом рук вверх</w:t>
            </w:r>
          </w:p>
        </w:tc>
        <w:tc>
          <w:tcPr>
            <w:tcW w:w="2126"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6-8 раз</w:t>
            </w:r>
          </w:p>
        </w:tc>
        <w:tc>
          <w:tcPr>
            <w:tcW w:w="2092"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20-25 с</w:t>
            </w:r>
          </w:p>
        </w:tc>
      </w:tr>
      <w:tr w:rsidR="00C76592" w:rsidRPr="00C76592" w:rsidTr="00C76592">
        <w:tc>
          <w:tcPr>
            <w:tcW w:w="535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Станция 3. Поднимание прямых ног вверх, лежа на спине, руками держаться за нижнюю перекладину гимнастической лестницы</w:t>
            </w:r>
          </w:p>
        </w:tc>
        <w:tc>
          <w:tcPr>
            <w:tcW w:w="2126"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8-10 раз</w:t>
            </w:r>
          </w:p>
        </w:tc>
        <w:tc>
          <w:tcPr>
            <w:tcW w:w="2092"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25-30 с</w:t>
            </w:r>
          </w:p>
        </w:tc>
      </w:tr>
      <w:tr w:rsidR="00C76592" w:rsidRPr="00C76592" w:rsidTr="00C76592">
        <w:tc>
          <w:tcPr>
            <w:tcW w:w="535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Станция 4. Лазание по гимнастической лестнице вверх-вниз разноименным способом, руки согнуты</w:t>
            </w:r>
          </w:p>
        </w:tc>
        <w:tc>
          <w:tcPr>
            <w:tcW w:w="2126"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1 раз</w:t>
            </w:r>
          </w:p>
        </w:tc>
        <w:tc>
          <w:tcPr>
            <w:tcW w:w="2092"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20-25 с</w:t>
            </w:r>
          </w:p>
        </w:tc>
      </w:tr>
      <w:tr w:rsidR="00C76592" w:rsidRPr="00C76592" w:rsidTr="00C76592">
        <w:tc>
          <w:tcPr>
            <w:tcW w:w="535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Станция 5. Махи правой (левой) ногой вперёд до уровня пояса, стоя боком к месту опоры</w:t>
            </w:r>
          </w:p>
        </w:tc>
        <w:tc>
          <w:tcPr>
            <w:tcW w:w="2126"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8-10 раз</w:t>
            </w:r>
          </w:p>
        </w:tc>
        <w:tc>
          <w:tcPr>
            <w:tcW w:w="2092"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15-20 с</w:t>
            </w:r>
          </w:p>
        </w:tc>
      </w:tr>
      <w:tr w:rsidR="00C76592" w:rsidRPr="00C76592" w:rsidTr="00C76592">
        <w:tc>
          <w:tcPr>
            <w:tcW w:w="535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Станция 6. Прыжки через гимнастическую скамейку, стоя боком и подвигаться вперёд по всей длине</w:t>
            </w:r>
          </w:p>
        </w:tc>
        <w:tc>
          <w:tcPr>
            <w:tcW w:w="2126"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4-8 прыжков</w:t>
            </w:r>
          </w:p>
        </w:tc>
        <w:tc>
          <w:tcPr>
            <w:tcW w:w="2092"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25-30 с</w:t>
            </w:r>
          </w:p>
        </w:tc>
      </w:tr>
      <w:tr w:rsidR="00C76592" w:rsidRPr="00C76592" w:rsidTr="00C76592">
        <w:tc>
          <w:tcPr>
            <w:tcW w:w="5353"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Станция 7. Лежа на животе, руки впереди прямые, поднимание набивного мяча вверх</w:t>
            </w:r>
          </w:p>
        </w:tc>
        <w:tc>
          <w:tcPr>
            <w:tcW w:w="2126"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6-8 раз</w:t>
            </w:r>
          </w:p>
        </w:tc>
        <w:tc>
          <w:tcPr>
            <w:tcW w:w="2092" w:type="dxa"/>
          </w:tcPr>
          <w:p w:rsidR="00C76592" w:rsidRPr="00C76592" w:rsidRDefault="00C76592" w:rsidP="00C76592">
            <w:pPr>
              <w:widowControl/>
              <w:rPr>
                <w:rFonts w:ascii="Times New Roman" w:hAnsi="Times New Roman"/>
                <w:sz w:val="24"/>
                <w:szCs w:val="24"/>
                <w:lang w:val="ru-RU" w:eastAsia="zh-CN"/>
              </w:rPr>
            </w:pPr>
            <w:r w:rsidRPr="00C76592">
              <w:rPr>
                <w:rFonts w:ascii="Times New Roman" w:hAnsi="Times New Roman"/>
                <w:sz w:val="24"/>
                <w:szCs w:val="24"/>
                <w:lang w:val="ru-RU" w:eastAsia="zh-CN"/>
              </w:rPr>
              <w:t>35-50 с</w:t>
            </w:r>
          </w:p>
        </w:tc>
      </w:tr>
    </w:tbl>
    <w:p w:rsidR="00C76592" w:rsidRPr="00C76592" w:rsidRDefault="00C76592" w:rsidP="00C76592">
      <w:pPr>
        <w:widowControl/>
        <w:spacing w:after="200" w:line="360" w:lineRule="auto"/>
        <w:rPr>
          <w:rFonts w:ascii="Times New Roman" w:eastAsiaTheme="minorEastAsia" w:hAnsi="Times New Roman"/>
          <w:sz w:val="28"/>
          <w:szCs w:val="28"/>
          <w:lang w:val="ru-RU" w:eastAsia="zh-CN"/>
        </w:rPr>
      </w:pPr>
    </w:p>
    <w:p w:rsidR="00C76592" w:rsidRPr="00C76592" w:rsidRDefault="00C76592" w:rsidP="00C76592">
      <w:pPr>
        <w:widowControl/>
        <w:spacing w:after="200" w:line="360" w:lineRule="auto"/>
        <w:ind w:right="140"/>
        <w:jc w:val="right"/>
        <w:rPr>
          <w:rFonts w:ascii="Times New Roman" w:eastAsiaTheme="minorEastAsia" w:hAnsi="Times New Roman"/>
          <w:sz w:val="28"/>
          <w:szCs w:val="28"/>
          <w:lang w:val="ru-RU" w:eastAsia="zh-CN"/>
        </w:rPr>
      </w:pPr>
      <w:r w:rsidRPr="00C76592">
        <w:rPr>
          <w:rFonts w:ascii="Times New Roman" w:eastAsiaTheme="minorEastAsia" w:hAnsi="Times New Roman"/>
          <w:sz w:val="28"/>
          <w:szCs w:val="28"/>
          <w:lang w:val="ru-RU" w:eastAsia="zh-CN"/>
        </w:rPr>
        <w:t>ПРИЛОЖЕНИЕ</w:t>
      </w:r>
      <w:r>
        <w:rPr>
          <w:rFonts w:ascii="Times New Roman" w:eastAsiaTheme="minorEastAsia" w:hAnsi="Times New Roman"/>
          <w:sz w:val="28"/>
          <w:szCs w:val="28"/>
          <w:lang w:val="ru-RU" w:eastAsia="zh-CN"/>
        </w:rPr>
        <w:t xml:space="preserve"> </w:t>
      </w:r>
      <w:r w:rsidRPr="00C76592">
        <w:rPr>
          <w:rFonts w:ascii="Times New Roman" w:eastAsiaTheme="minorEastAsia" w:hAnsi="Times New Roman"/>
          <w:sz w:val="28"/>
          <w:szCs w:val="28"/>
          <w:lang w:val="ru-RU" w:eastAsia="zh-CN"/>
        </w:rPr>
        <w:t xml:space="preserve"> Г</w:t>
      </w:r>
    </w:p>
    <w:p w:rsidR="00C76592" w:rsidRPr="00C76592" w:rsidRDefault="00C76592" w:rsidP="00C76592">
      <w:pPr>
        <w:widowControl/>
        <w:spacing w:after="200"/>
        <w:rPr>
          <w:rFonts w:ascii="Times New Roman" w:eastAsiaTheme="minorEastAsia" w:hAnsi="Times New Roman"/>
          <w:sz w:val="28"/>
          <w:szCs w:val="28"/>
          <w:lang w:val="ru-RU" w:eastAsia="zh-CN"/>
        </w:rPr>
      </w:pPr>
      <w:r w:rsidRPr="00C76592">
        <w:rPr>
          <w:rFonts w:ascii="Times New Roman" w:eastAsiaTheme="minorEastAsia" w:hAnsi="Times New Roman"/>
          <w:sz w:val="28"/>
          <w:szCs w:val="28"/>
          <w:lang w:val="ru-RU" w:eastAsia="zh-CN"/>
        </w:rPr>
        <w:t xml:space="preserve">Таблица 4.  Комплекс упражнений для коррекции  развития равновесия </w:t>
      </w:r>
    </w:p>
    <w:tbl>
      <w:tblPr>
        <w:tblStyle w:val="ab"/>
        <w:tblW w:w="0" w:type="auto"/>
        <w:tblLook w:val="04A0" w:firstRow="1" w:lastRow="0" w:firstColumn="1" w:lastColumn="0" w:noHBand="0" w:noVBand="1"/>
      </w:tblPr>
      <w:tblGrid>
        <w:gridCol w:w="817"/>
        <w:gridCol w:w="5103"/>
        <w:gridCol w:w="1843"/>
        <w:gridCol w:w="1808"/>
      </w:tblGrid>
      <w:tr w:rsidR="00C76592" w:rsidRPr="00C76592" w:rsidTr="00C76592">
        <w:tc>
          <w:tcPr>
            <w:tcW w:w="817" w:type="dxa"/>
          </w:tcPr>
          <w:p w:rsidR="00C76592" w:rsidRPr="00C76592" w:rsidRDefault="00C76592" w:rsidP="00C76592">
            <w:pPr>
              <w:widowControl/>
              <w:jc w:val="center"/>
              <w:rPr>
                <w:rFonts w:ascii="Times New Roman" w:hAnsi="Times New Roman" w:cs="Times New Roman"/>
                <w:b/>
                <w:sz w:val="24"/>
                <w:szCs w:val="24"/>
                <w:lang w:val="ru-RU" w:eastAsia="zh-CN"/>
              </w:rPr>
            </w:pPr>
            <w:r w:rsidRPr="00C76592">
              <w:rPr>
                <w:rFonts w:ascii="Times New Roman" w:hAnsi="Times New Roman" w:cs="Times New Roman"/>
                <w:b/>
                <w:sz w:val="24"/>
                <w:szCs w:val="24"/>
                <w:lang w:val="ru-RU" w:eastAsia="zh-CN"/>
              </w:rPr>
              <w:t>№ п\</w:t>
            </w:r>
            <w:proofErr w:type="gramStart"/>
            <w:r w:rsidRPr="00C76592">
              <w:rPr>
                <w:rFonts w:ascii="Times New Roman" w:hAnsi="Times New Roman" w:cs="Times New Roman"/>
                <w:b/>
                <w:sz w:val="24"/>
                <w:szCs w:val="24"/>
                <w:lang w:val="ru-RU" w:eastAsia="zh-CN"/>
              </w:rPr>
              <w:t>п</w:t>
            </w:r>
            <w:proofErr w:type="gramEnd"/>
          </w:p>
        </w:tc>
        <w:tc>
          <w:tcPr>
            <w:tcW w:w="5103" w:type="dxa"/>
          </w:tcPr>
          <w:p w:rsidR="00C76592" w:rsidRPr="00C76592" w:rsidRDefault="00C76592" w:rsidP="00C76592">
            <w:pPr>
              <w:widowControl/>
              <w:jc w:val="center"/>
              <w:rPr>
                <w:rFonts w:ascii="Times New Roman" w:hAnsi="Times New Roman" w:cs="Times New Roman"/>
                <w:b/>
                <w:sz w:val="24"/>
                <w:szCs w:val="24"/>
                <w:lang w:val="ru-RU" w:eastAsia="zh-CN"/>
              </w:rPr>
            </w:pPr>
            <w:r w:rsidRPr="00C76592">
              <w:rPr>
                <w:rFonts w:ascii="Times New Roman" w:hAnsi="Times New Roman" w:cs="Times New Roman"/>
                <w:b/>
                <w:sz w:val="24"/>
                <w:szCs w:val="24"/>
                <w:lang w:val="ru-RU" w:eastAsia="zh-CN"/>
              </w:rPr>
              <w:t>Содержание</w:t>
            </w:r>
          </w:p>
        </w:tc>
        <w:tc>
          <w:tcPr>
            <w:tcW w:w="1843" w:type="dxa"/>
          </w:tcPr>
          <w:p w:rsidR="00C76592" w:rsidRPr="00C76592" w:rsidRDefault="00C76592" w:rsidP="00C76592">
            <w:pPr>
              <w:widowControl/>
              <w:jc w:val="center"/>
              <w:rPr>
                <w:rFonts w:ascii="Times New Roman" w:hAnsi="Times New Roman" w:cs="Times New Roman"/>
                <w:b/>
                <w:sz w:val="24"/>
                <w:szCs w:val="24"/>
                <w:lang w:val="ru-RU" w:eastAsia="zh-CN"/>
              </w:rPr>
            </w:pPr>
            <w:r w:rsidRPr="00C76592">
              <w:rPr>
                <w:rFonts w:ascii="Times New Roman" w:hAnsi="Times New Roman" w:cs="Times New Roman"/>
                <w:b/>
                <w:sz w:val="24"/>
                <w:szCs w:val="24"/>
                <w:lang w:val="ru-RU" w:eastAsia="zh-CN"/>
              </w:rPr>
              <w:t>Кол-во подходов</w:t>
            </w:r>
          </w:p>
        </w:tc>
        <w:tc>
          <w:tcPr>
            <w:tcW w:w="1808" w:type="dxa"/>
          </w:tcPr>
          <w:p w:rsidR="00C76592" w:rsidRPr="00C76592" w:rsidRDefault="00C76592" w:rsidP="00C76592">
            <w:pPr>
              <w:widowControl/>
              <w:jc w:val="center"/>
              <w:rPr>
                <w:rFonts w:ascii="Times New Roman" w:hAnsi="Times New Roman" w:cs="Times New Roman"/>
                <w:b/>
                <w:sz w:val="24"/>
                <w:szCs w:val="24"/>
                <w:lang w:val="ru-RU" w:eastAsia="zh-CN"/>
              </w:rPr>
            </w:pPr>
            <w:r w:rsidRPr="00C76592">
              <w:rPr>
                <w:rFonts w:ascii="Times New Roman" w:hAnsi="Times New Roman" w:cs="Times New Roman"/>
                <w:b/>
                <w:sz w:val="24"/>
                <w:szCs w:val="24"/>
                <w:lang w:val="ru-RU" w:eastAsia="zh-CN"/>
              </w:rPr>
              <w:t>Кол-во повторений</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Стойка на носках, руки внизу</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15 с</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2.</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Стойка на правой (левой) ноге, руки внизу</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4</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15 с</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Ходьба с мешочком на голове, по дорожке шириной 15-25 см</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3-5 м</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4.</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Ходьба с перешагиванием реек гимнастической лестницы, лежащей на полу</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 м</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5.</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Ходьба по наклонной доске вверх и вниз</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до 5 м</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6.</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Прыжки на двух ногах по наклонной доске вверх</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 м</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7.</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Бег вверх-вниз по наклонной доске или гимнастической скамейке</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4-5 м</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8.</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Ходьба по лестнице из разновысоких кубиков</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10-12 раз</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9.</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Балансировка на набивных мячах (3 кг)</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3-5</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До 30 с</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10.</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Ходьба по канату (на полу) вдоль и приставными шагами поперек, руки в стороны</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1-2</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 xml:space="preserve">4-5 м </w:t>
            </w:r>
          </w:p>
        </w:tc>
      </w:tr>
    </w:tbl>
    <w:p w:rsidR="00C76592" w:rsidRDefault="00C76592" w:rsidP="00C76592">
      <w:pPr>
        <w:widowControl/>
        <w:spacing w:after="200" w:line="360" w:lineRule="auto"/>
        <w:rPr>
          <w:rFonts w:ascii="Times New Roman" w:eastAsiaTheme="minorEastAsia" w:hAnsi="Times New Roman"/>
          <w:sz w:val="28"/>
          <w:szCs w:val="28"/>
          <w:lang w:val="ru-RU" w:eastAsia="zh-CN"/>
        </w:rPr>
      </w:pPr>
    </w:p>
    <w:p w:rsidR="00C76592" w:rsidRPr="00C76592" w:rsidRDefault="00C76592" w:rsidP="00C76592">
      <w:pPr>
        <w:widowControl/>
        <w:spacing w:after="200" w:line="360" w:lineRule="auto"/>
        <w:ind w:right="140"/>
        <w:jc w:val="right"/>
        <w:rPr>
          <w:rFonts w:ascii="Times New Roman" w:eastAsiaTheme="minorEastAsia" w:hAnsi="Times New Roman"/>
          <w:sz w:val="28"/>
          <w:szCs w:val="28"/>
          <w:lang w:val="ru-RU" w:eastAsia="zh-CN"/>
        </w:rPr>
      </w:pPr>
      <w:r w:rsidRPr="00C76592">
        <w:rPr>
          <w:rFonts w:ascii="Times New Roman" w:eastAsiaTheme="minorEastAsia" w:hAnsi="Times New Roman"/>
          <w:sz w:val="28"/>
          <w:szCs w:val="28"/>
          <w:lang w:val="ru-RU" w:eastAsia="zh-CN"/>
        </w:rPr>
        <w:lastRenderedPageBreak/>
        <w:t>ПРИЛОЖЕНИЕ</w:t>
      </w:r>
      <w:r>
        <w:rPr>
          <w:rFonts w:ascii="Times New Roman" w:eastAsiaTheme="minorEastAsia" w:hAnsi="Times New Roman"/>
          <w:sz w:val="28"/>
          <w:szCs w:val="28"/>
          <w:lang w:val="ru-RU" w:eastAsia="zh-CN"/>
        </w:rPr>
        <w:t xml:space="preserve"> </w:t>
      </w:r>
      <w:r w:rsidRPr="00C76592">
        <w:rPr>
          <w:rFonts w:ascii="Times New Roman" w:eastAsiaTheme="minorEastAsia" w:hAnsi="Times New Roman"/>
          <w:sz w:val="28"/>
          <w:szCs w:val="28"/>
          <w:lang w:val="ru-RU" w:eastAsia="zh-CN"/>
        </w:rPr>
        <w:t xml:space="preserve"> Д</w:t>
      </w:r>
    </w:p>
    <w:p w:rsidR="00C76592" w:rsidRPr="00C76592" w:rsidRDefault="00C76592" w:rsidP="00C76592">
      <w:pPr>
        <w:widowControl/>
        <w:spacing w:after="200"/>
        <w:rPr>
          <w:rFonts w:ascii="Times New Roman" w:eastAsiaTheme="minorEastAsia" w:hAnsi="Times New Roman"/>
          <w:sz w:val="28"/>
          <w:szCs w:val="28"/>
          <w:lang w:val="ru-RU" w:eastAsia="zh-CN"/>
        </w:rPr>
      </w:pPr>
      <w:r w:rsidRPr="00C76592">
        <w:rPr>
          <w:rFonts w:ascii="Times New Roman" w:eastAsiaTheme="minorEastAsia" w:hAnsi="Times New Roman"/>
          <w:sz w:val="28"/>
          <w:szCs w:val="28"/>
          <w:lang w:val="ru-RU" w:eastAsia="zh-CN"/>
        </w:rPr>
        <w:t>Таблица 5. Комплекс упражнений на коррекцию вестибулярных нарушений и устойчивость к вестибулярным раздражителям</w:t>
      </w:r>
    </w:p>
    <w:tbl>
      <w:tblPr>
        <w:tblStyle w:val="ab"/>
        <w:tblW w:w="0" w:type="auto"/>
        <w:tblLook w:val="04A0" w:firstRow="1" w:lastRow="0" w:firstColumn="1" w:lastColumn="0" w:noHBand="0" w:noVBand="1"/>
      </w:tblPr>
      <w:tblGrid>
        <w:gridCol w:w="817"/>
        <w:gridCol w:w="5103"/>
        <w:gridCol w:w="1843"/>
        <w:gridCol w:w="1808"/>
      </w:tblGrid>
      <w:tr w:rsidR="00C76592" w:rsidRPr="00DB38F5" w:rsidTr="00C76592">
        <w:tc>
          <w:tcPr>
            <w:tcW w:w="817" w:type="dxa"/>
          </w:tcPr>
          <w:p w:rsidR="00C76592" w:rsidRPr="00C76592" w:rsidRDefault="00C76592" w:rsidP="00C76592">
            <w:pPr>
              <w:widowControl/>
              <w:jc w:val="center"/>
              <w:rPr>
                <w:rFonts w:ascii="Times New Roman" w:hAnsi="Times New Roman" w:cs="Times New Roman"/>
                <w:b/>
                <w:sz w:val="24"/>
                <w:szCs w:val="24"/>
                <w:lang w:val="ru-RU" w:eastAsia="zh-CN"/>
              </w:rPr>
            </w:pPr>
          </w:p>
          <w:p w:rsidR="00C76592" w:rsidRPr="00C76592" w:rsidRDefault="00C76592" w:rsidP="00C76592">
            <w:pPr>
              <w:widowControl/>
              <w:jc w:val="center"/>
              <w:rPr>
                <w:rFonts w:ascii="Times New Roman" w:hAnsi="Times New Roman" w:cs="Times New Roman"/>
                <w:b/>
                <w:sz w:val="24"/>
                <w:szCs w:val="24"/>
                <w:lang w:val="ru-RU" w:eastAsia="zh-CN"/>
              </w:rPr>
            </w:pPr>
            <w:r w:rsidRPr="00C76592">
              <w:rPr>
                <w:rFonts w:ascii="Times New Roman" w:hAnsi="Times New Roman" w:cs="Times New Roman"/>
                <w:b/>
                <w:sz w:val="24"/>
                <w:szCs w:val="24"/>
                <w:lang w:val="ru-RU" w:eastAsia="zh-CN"/>
              </w:rPr>
              <w:t>№ п\</w:t>
            </w:r>
            <w:proofErr w:type="gramStart"/>
            <w:r w:rsidRPr="00C76592">
              <w:rPr>
                <w:rFonts w:ascii="Times New Roman" w:hAnsi="Times New Roman" w:cs="Times New Roman"/>
                <w:b/>
                <w:sz w:val="24"/>
                <w:szCs w:val="24"/>
                <w:lang w:val="ru-RU" w:eastAsia="zh-CN"/>
              </w:rPr>
              <w:t>п</w:t>
            </w:r>
            <w:proofErr w:type="gramEnd"/>
          </w:p>
        </w:tc>
        <w:tc>
          <w:tcPr>
            <w:tcW w:w="5103" w:type="dxa"/>
          </w:tcPr>
          <w:p w:rsidR="00C76592" w:rsidRPr="00C76592" w:rsidRDefault="00C76592" w:rsidP="00C76592">
            <w:pPr>
              <w:widowControl/>
              <w:jc w:val="center"/>
              <w:rPr>
                <w:rFonts w:ascii="Times New Roman" w:hAnsi="Times New Roman" w:cs="Times New Roman"/>
                <w:b/>
                <w:sz w:val="24"/>
                <w:szCs w:val="24"/>
                <w:lang w:val="ru-RU" w:eastAsia="zh-CN"/>
              </w:rPr>
            </w:pPr>
            <w:r w:rsidRPr="00C76592">
              <w:rPr>
                <w:rFonts w:ascii="Times New Roman" w:hAnsi="Times New Roman" w:cs="Times New Roman"/>
                <w:b/>
                <w:sz w:val="24"/>
                <w:szCs w:val="24"/>
                <w:lang w:val="ru-RU" w:eastAsia="zh-CN"/>
              </w:rPr>
              <w:t>Содержание</w:t>
            </w:r>
          </w:p>
        </w:tc>
        <w:tc>
          <w:tcPr>
            <w:tcW w:w="1843" w:type="dxa"/>
          </w:tcPr>
          <w:p w:rsidR="00C76592" w:rsidRPr="00C76592" w:rsidRDefault="00C76592" w:rsidP="00C76592">
            <w:pPr>
              <w:widowControl/>
              <w:jc w:val="center"/>
              <w:rPr>
                <w:rFonts w:ascii="Times New Roman" w:hAnsi="Times New Roman" w:cs="Times New Roman"/>
                <w:b/>
                <w:sz w:val="24"/>
                <w:szCs w:val="24"/>
                <w:lang w:val="ru-RU" w:eastAsia="zh-CN"/>
              </w:rPr>
            </w:pPr>
            <w:r w:rsidRPr="00C76592">
              <w:rPr>
                <w:rFonts w:ascii="Times New Roman" w:hAnsi="Times New Roman" w:cs="Times New Roman"/>
                <w:b/>
                <w:sz w:val="24"/>
                <w:szCs w:val="24"/>
                <w:lang w:val="ru-RU" w:eastAsia="zh-CN"/>
              </w:rPr>
              <w:t>Кол-во подходов</w:t>
            </w:r>
          </w:p>
        </w:tc>
        <w:tc>
          <w:tcPr>
            <w:tcW w:w="1808" w:type="dxa"/>
          </w:tcPr>
          <w:p w:rsidR="00C76592" w:rsidRPr="00C76592" w:rsidRDefault="00C76592" w:rsidP="00C76592">
            <w:pPr>
              <w:widowControl/>
              <w:jc w:val="center"/>
              <w:rPr>
                <w:rFonts w:ascii="Times New Roman" w:hAnsi="Times New Roman" w:cs="Times New Roman"/>
                <w:b/>
                <w:sz w:val="24"/>
                <w:szCs w:val="24"/>
                <w:lang w:val="ru-RU" w:eastAsia="zh-CN"/>
              </w:rPr>
            </w:pPr>
            <w:r w:rsidRPr="00C76592">
              <w:rPr>
                <w:rFonts w:ascii="Times New Roman" w:hAnsi="Times New Roman" w:cs="Times New Roman"/>
                <w:b/>
                <w:sz w:val="24"/>
                <w:szCs w:val="24"/>
                <w:lang w:val="ru-RU" w:eastAsia="zh-CN"/>
              </w:rPr>
              <w:t>Кол-во повторений в одном подходе</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Ходьба и бег с остановками по сигналу</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2 мин</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2.</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«Челночный бег»</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3-5</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10 м</w:t>
            </w:r>
          </w:p>
        </w:tc>
      </w:tr>
      <w:tr w:rsidR="00C76592" w:rsidRPr="00DB38F5"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Подскоки с остановкой по сигналу</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p>
        </w:tc>
        <w:tc>
          <w:tcPr>
            <w:tcW w:w="1808" w:type="dxa"/>
          </w:tcPr>
          <w:p w:rsidR="00C76592" w:rsidRPr="00C76592" w:rsidRDefault="00C76592" w:rsidP="00C76592">
            <w:pPr>
              <w:widowControl/>
              <w:rPr>
                <w:rFonts w:ascii="Times New Roman" w:hAnsi="Times New Roman" w:cs="Times New Roman"/>
                <w:sz w:val="24"/>
                <w:szCs w:val="24"/>
                <w:lang w:val="ru-RU" w:eastAsia="zh-CN"/>
              </w:rPr>
            </w:pP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4.</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Подскоки вперёд с остановкой и движением в противоположную сторону</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2 мин</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5.</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Кувырки вперёд с открытыми глазами</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5</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6.</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Кувырки вперёд с закрытыми глазами</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5</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7.</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Кувырки с последующей ходьбой по линии</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5</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8.</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Кувырки с последующей ходьбой боком, спиной вперёд по гимнастическому бревну, линии</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2</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5-6 м</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9.</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Перекат со спины на живот «бревнышко», глаза открыты</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2</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5-6 м</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10.</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То же, глаза закрыты</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2</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5-6 м</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11.</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«Бревнышко» с последующей ходьбой по линии (бревну, гимнастической скамейке)</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2</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5-6 м</w:t>
            </w:r>
          </w:p>
        </w:tc>
      </w:tr>
      <w:tr w:rsidR="00C76592" w:rsidRPr="00C76592" w:rsidTr="00C76592">
        <w:tc>
          <w:tcPr>
            <w:tcW w:w="817" w:type="dxa"/>
          </w:tcPr>
          <w:p w:rsidR="00C76592" w:rsidRPr="00C76592" w:rsidRDefault="00C76592" w:rsidP="00C76592">
            <w:pPr>
              <w:widowControl/>
              <w:jc w:val="center"/>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12.</w:t>
            </w:r>
          </w:p>
        </w:tc>
        <w:tc>
          <w:tcPr>
            <w:tcW w:w="510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Прыжки со скакалкой с изменением темпа</w:t>
            </w:r>
          </w:p>
        </w:tc>
        <w:tc>
          <w:tcPr>
            <w:tcW w:w="1843"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3</w:t>
            </w:r>
          </w:p>
        </w:tc>
        <w:tc>
          <w:tcPr>
            <w:tcW w:w="1808" w:type="dxa"/>
          </w:tcPr>
          <w:p w:rsidR="00C76592" w:rsidRPr="00C76592" w:rsidRDefault="00C76592" w:rsidP="00C76592">
            <w:pPr>
              <w:widowControl/>
              <w:rPr>
                <w:rFonts w:ascii="Times New Roman" w:hAnsi="Times New Roman" w:cs="Times New Roman"/>
                <w:sz w:val="24"/>
                <w:szCs w:val="24"/>
                <w:lang w:val="ru-RU" w:eastAsia="zh-CN"/>
              </w:rPr>
            </w:pPr>
            <w:r w:rsidRPr="00C76592">
              <w:rPr>
                <w:rFonts w:ascii="Times New Roman" w:hAnsi="Times New Roman" w:cs="Times New Roman"/>
                <w:sz w:val="24"/>
                <w:szCs w:val="24"/>
                <w:lang w:val="ru-RU" w:eastAsia="zh-CN"/>
              </w:rPr>
              <w:t>15-30 с</w:t>
            </w:r>
          </w:p>
        </w:tc>
      </w:tr>
    </w:tbl>
    <w:p w:rsidR="00364604" w:rsidRPr="001A55A5" w:rsidRDefault="00364604" w:rsidP="00C76592">
      <w:pPr>
        <w:pStyle w:val="a3"/>
        <w:spacing w:before="161"/>
        <w:ind w:left="0" w:right="115" w:firstLine="1"/>
        <w:jc w:val="both"/>
        <w:rPr>
          <w:lang w:val="ru-RU"/>
        </w:rPr>
      </w:pPr>
      <w:r w:rsidRPr="00364604">
        <w:rPr>
          <w:lang w:val="ru-RU"/>
        </w:rPr>
        <w:tab/>
      </w:r>
    </w:p>
    <w:sectPr w:rsidR="00364604" w:rsidRPr="001A55A5" w:rsidSect="004D21AD">
      <w:footerReference w:type="default" r:id="rId17"/>
      <w:pgSz w:w="11910"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07" w:rsidRDefault="00320807" w:rsidP="00BD6FA6">
      <w:r>
        <w:separator/>
      </w:r>
    </w:p>
  </w:endnote>
  <w:endnote w:type="continuationSeparator" w:id="0">
    <w:p w:rsidR="00320807" w:rsidRDefault="00320807" w:rsidP="00BD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411436"/>
      <w:docPartObj>
        <w:docPartGallery w:val="Page Numbers (Bottom of Page)"/>
        <w:docPartUnique/>
      </w:docPartObj>
    </w:sdtPr>
    <w:sdtEndPr/>
    <w:sdtContent>
      <w:p w:rsidR="00DC78DC" w:rsidRDefault="000F1476">
        <w:pPr>
          <w:pStyle w:val="ae"/>
          <w:jc w:val="center"/>
        </w:pPr>
        <w:r>
          <w:fldChar w:fldCharType="begin"/>
        </w:r>
        <w:r w:rsidR="00DC78DC">
          <w:instrText>PAGE   \* MERGEFORMAT</w:instrText>
        </w:r>
        <w:r>
          <w:fldChar w:fldCharType="separate"/>
        </w:r>
        <w:r w:rsidR="00DB38F5" w:rsidRPr="00DB38F5">
          <w:rPr>
            <w:noProof/>
            <w:lang w:val="ru-RU"/>
          </w:rPr>
          <w:t>30</w:t>
        </w:r>
        <w:r>
          <w:fldChar w:fldCharType="end"/>
        </w:r>
      </w:p>
    </w:sdtContent>
  </w:sdt>
  <w:p w:rsidR="00C76592" w:rsidRDefault="00C765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07" w:rsidRDefault="00320807" w:rsidP="00BD6FA6">
      <w:r>
        <w:separator/>
      </w:r>
    </w:p>
  </w:footnote>
  <w:footnote w:type="continuationSeparator" w:id="0">
    <w:p w:rsidR="00320807" w:rsidRDefault="00320807" w:rsidP="00BD6FA6">
      <w:r>
        <w:continuationSeparator/>
      </w:r>
    </w:p>
  </w:footnote>
  <w:footnote w:id="1">
    <w:p w:rsidR="00C76592" w:rsidRPr="00F07CB7" w:rsidRDefault="00C76592">
      <w:pPr>
        <w:pStyle w:val="a8"/>
        <w:rPr>
          <w:rFonts w:ascii="Times New Roman" w:hAnsi="Times New Roman"/>
          <w:lang w:val="ru-RU"/>
        </w:rPr>
      </w:pPr>
      <w:r>
        <w:rPr>
          <w:rStyle w:val="aa"/>
        </w:rPr>
        <w:footnoteRef/>
      </w:r>
      <w:r w:rsidRPr="00BD6FA6">
        <w:rPr>
          <w:lang w:val="ru-RU"/>
        </w:rPr>
        <w:t xml:space="preserve"> </w:t>
      </w:r>
      <w:r w:rsidRPr="00F07CB7">
        <w:rPr>
          <w:rFonts w:ascii="Times New Roman" w:hAnsi="Times New Roman"/>
          <w:lang w:val="ru-RU"/>
        </w:rPr>
        <w:t>Выготский, Л.С. История развития высших психологических функций // Л.С. Выготский / Собр. соч.: В 6 т. - М.: Просвещение, 2008. - Т. 3. - 589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79BA"/>
    <w:multiLevelType w:val="hybridMultilevel"/>
    <w:tmpl w:val="5928A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724B8"/>
    <w:multiLevelType w:val="multilevel"/>
    <w:tmpl w:val="A6A6E2D4"/>
    <w:lvl w:ilvl="0">
      <w:start w:val="1"/>
      <w:numFmt w:val="decimal"/>
      <w:lvlText w:val="%1"/>
      <w:lvlJc w:val="left"/>
      <w:pPr>
        <w:ind w:left="576" w:hanging="576"/>
      </w:pPr>
      <w:rPr>
        <w:rFonts w:hint="default"/>
      </w:rPr>
    </w:lvl>
    <w:lvl w:ilvl="1">
      <w:start w:val="1"/>
      <w:numFmt w:val="decimal"/>
      <w:lvlText w:val="%1.%2"/>
      <w:lvlJc w:val="left"/>
      <w:pPr>
        <w:ind w:left="577" w:hanging="576"/>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2">
    <w:nsid w:val="78D438CD"/>
    <w:multiLevelType w:val="multilevel"/>
    <w:tmpl w:val="8AE29FE8"/>
    <w:lvl w:ilvl="0">
      <w:start w:val="1"/>
      <w:numFmt w:val="decimal"/>
      <w:lvlText w:val="%1."/>
      <w:lvlJc w:val="left"/>
      <w:pPr>
        <w:ind w:left="432" w:hanging="432"/>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66974"/>
    <w:rsid w:val="00061651"/>
    <w:rsid w:val="00064D7D"/>
    <w:rsid w:val="000F1476"/>
    <w:rsid w:val="001221AF"/>
    <w:rsid w:val="00165AB0"/>
    <w:rsid w:val="00170DE8"/>
    <w:rsid w:val="00174D90"/>
    <w:rsid w:val="001A34F4"/>
    <w:rsid w:val="001A55A5"/>
    <w:rsid w:val="001B3E01"/>
    <w:rsid w:val="001E43B1"/>
    <w:rsid w:val="00206F45"/>
    <w:rsid w:val="00226521"/>
    <w:rsid w:val="002B6136"/>
    <w:rsid w:val="002E0197"/>
    <w:rsid w:val="00313776"/>
    <w:rsid w:val="00320807"/>
    <w:rsid w:val="00351D5A"/>
    <w:rsid w:val="00364604"/>
    <w:rsid w:val="003C60CA"/>
    <w:rsid w:val="003D41CD"/>
    <w:rsid w:val="00430371"/>
    <w:rsid w:val="004317DC"/>
    <w:rsid w:val="00474A8F"/>
    <w:rsid w:val="004917E1"/>
    <w:rsid w:val="004A575F"/>
    <w:rsid w:val="004D21AD"/>
    <w:rsid w:val="005735EC"/>
    <w:rsid w:val="00745DA5"/>
    <w:rsid w:val="008425A2"/>
    <w:rsid w:val="00842C36"/>
    <w:rsid w:val="009234A0"/>
    <w:rsid w:val="00936EAF"/>
    <w:rsid w:val="0097014C"/>
    <w:rsid w:val="00976A51"/>
    <w:rsid w:val="00984877"/>
    <w:rsid w:val="00991FF0"/>
    <w:rsid w:val="00A22755"/>
    <w:rsid w:val="00AA0BF7"/>
    <w:rsid w:val="00AC64F0"/>
    <w:rsid w:val="00AD65DE"/>
    <w:rsid w:val="00B261BF"/>
    <w:rsid w:val="00B32837"/>
    <w:rsid w:val="00B567CC"/>
    <w:rsid w:val="00B66974"/>
    <w:rsid w:val="00BC4674"/>
    <w:rsid w:val="00BD6FA6"/>
    <w:rsid w:val="00C11C66"/>
    <w:rsid w:val="00C673A8"/>
    <w:rsid w:val="00C76592"/>
    <w:rsid w:val="00CD6674"/>
    <w:rsid w:val="00CE1EC3"/>
    <w:rsid w:val="00D0113F"/>
    <w:rsid w:val="00D02430"/>
    <w:rsid w:val="00D72833"/>
    <w:rsid w:val="00DB38F5"/>
    <w:rsid w:val="00DC7103"/>
    <w:rsid w:val="00DC78DC"/>
    <w:rsid w:val="00E13E2B"/>
    <w:rsid w:val="00E23C18"/>
    <w:rsid w:val="00E4465F"/>
    <w:rsid w:val="00E93C69"/>
    <w:rsid w:val="00EA7D03"/>
    <w:rsid w:val="00EE653F"/>
    <w:rsid w:val="00F034F2"/>
    <w:rsid w:val="00F07CB7"/>
    <w:rsid w:val="00F10446"/>
    <w:rsid w:val="00F2373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rules v:ext="edit">
        <o:r id="V:Rule1" type="connector" idref="#AutoShape 13"/>
        <o:r id="V:Rule2" type="connector" idref="#AutoShape 3"/>
        <o:r id="V:Rule3" type="connector" idref="#AutoShape 17"/>
        <o:r id="V:Rule4" type="connector" idref="#AutoShape 12"/>
        <o:r id="V:Rule5" type="connector" idref="#AutoShape 16"/>
        <o:r id="V:Rule6" type="connector" idref="#AutoShape 20"/>
        <o:r id="V:Rule7" type="connector" idref="#AutoShape 15"/>
        <o:r id="V:Rule8" type="connector" idref="#AutoShape 10"/>
        <o:r id="V:Rule9" type="connector" idref="#AutoShape 18"/>
        <o:r id="V:Rule10" type="connector" idref="#AutoShape 14"/>
        <o:r id="V:Rule11" type="connector" idref="#AutoShape 9"/>
        <o:r id="V:Rule12" type="connector" idref="#AutoShape 8"/>
        <o:r id="V:Rule13" type="connector" idref="#AutoShape 4"/>
        <o:r id="V:Rule14" type="connector" idref="#AutoShape 11"/>
        <o:r id="V:Rule15" type="connector" idref="#AutoShape 6"/>
        <o:r id="V:Rule16" type="connector" idref="#AutoShape 19"/>
        <o:r id="V:Rule17" type="connector" idref="#AutoShape 7"/>
        <o:r id="V:Rule18"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425A2"/>
    <w:pPr>
      <w:widowControl w:val="0"/>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25A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8425A2"/>
    <w:pPr>
      <w:spacing w:before="5"/>
      <w:ind w:left="102"/>
    </w:pPr>
    <w:rPr>
      <w:rFonts w:ascii="Times New Roman" w:eastAsia="Times New Roman" w:hAnsi="Times New Roman"/>
      <w:sz w:val="28"/>
      <w:szCs w:val="28"/>
    </w:rPr>
  </w:style>
  <w:style w:type="paragraph" w:styleId="a4">
    <w:name w:val="List Paragraph"/>
    <w:basedOn w:val="a"/>
    <w:uiPriority w:val="1"/>
    <w:qFormat/>
    <w:rsid w:val="008425A2"/>
  </w:style>
  <w:style w:type="paragraph" w:customStyle="1" w:styleId="TableParagraph">
    <w:name w:val="Table Paragraph"/>
    <w:basedOn w:val="a"/>
    <w:uiPriority w:val="1"/>
    <w:qFormat/>
    <w:rsid w:val="008425A2"/>
  </w:style>
  <w:style w:type="paragraph" w:styleId="a5">
    <w:name w:val="Normal (Web)"/>
    <w:basedOn w:val="a"/>
    <w:uiPriority w:val="99"/>
    <w:unhideWhenUsed/>
    <w:rsid w:val="00206F45"/>
    <w:pPr>
      <w:widowControl/>
      <w:spacing w:before="100" w:beforeAutospacing="1" w:after="100" w:afterAutospacing="1"/>
    </w:pPr>
    <w:rPr>
      <w:rFonts w:ascii="Times New Roman" w:eastAsia="Times New Roman" w:hAnsi="Times New Roman"/>
      <w:sz w:val="24"/>
      <w:szCs w:val="24"/>
      <w:lang w:val="ru-RU" w:eastAsia="ru-RU"/>
    </w:rPr>
  </w:style>
  <w:style w:type="character" w:customStyle="1" w:styleId="apple-converted-space">
    <w:name w:val="apple-converted-space"/>
    <w:rsid w:val="004317DC"/>
  </w:style>
  <w:style w:type="paragraph" w:styleId="a6">
    <w:name w:val="Balloon Text"/>
    <w:basedOn w:val="a"/>
    <w:link w:val="a7"/>
    <w:uiPriority w:val="99"/>
    <w:semiHidden/>
    <w:unhideWhenUsed/>
    <w:rsid w:val="00DC7103"/>
    <w:rPr>
      <w:rFonts w:ascii="Tahoma" w:hAnsi="Tahoma" w:cs="Tahoma"/>
      <w:sz w:val="16"/>
      <w:szCs w:val="16"/>
    </w:rPr>
  </w:style>
  <w:style w:type="character" w:customStyle="1" w:styleId="a7">
    <w:name w:val="Текст выноски Знак"/>
    <w:link w:val="a6"/>
    <w:uiPriority w:val="99"/>
    <w:semiHidden/>
    <w:rsid w:val="00DC7103"/>
    <w:rPr>
      <w:rFonts w:ascii="Tahoma" w:hAnsi="Tahoma" w:cs="Tahoma"/>
      <w:sz w:val="16"/>
      <w:szCs w:val="16"/>
      <w:lang w:val="en-US" w:eastAsia="en-US"/>
    </w:rPr>
  </w:style>
  <w:style w:type="paragraph" w:styleId="a8">
    <w:name w:val="footnote text"/>
    <w:basedOn w:val="a"/>
    <w:link w:val="a9"/>
    <w:uiPriority w:val="99"/>
    <w:semiHidden/>
    <w:unhideWhenUsed/>
    <w:rsid w:val="00BD6FA6"/>
    <w:rPr>
      <w:sz w:val="20"/>
      <w:szCs w:val="20"/>
    </w:rPr>
  </w:style>
  <w:style w:type="character" w:customStyle="1" w:styleId="a9">
    <w:name w:val="Текст сноски Знак"/>
    <w:basedOn w:val="a0"/>
    <w:link w:val="a8"/>
    <w:uiPriority w:val="99"/>
    <w:semiHidden/>
    <w:rsid w:val="00BD6FA6"/>
    <w:rPr>
      <w:lang w:val="en-US" w:eastAsia="en-US"/>
    </w:rPr>
  </w:style>
  <w:style w:type="character" w:styleId="aa">
    <w:name w:val="footnote reference"/>
    <w:basedOn w:val="a0"/>
    <w:uiPriority w:val="99"/>
    <w:semiHidden/>
    <w:unhideWhenUsed/>
    <w:rsid w:val="00BD6FA6"/>
    <w:rPr>
      <w:vertAlign w:val="superscript"/>
    </w:rPr>
  </w:style>
  <w:style w:type="table" w:styleId="ab">
    <w:name w:val="Table Grid"/>
    <w:basedOn w:val="a1"/>
    <w:uiPriority w:val="59"/>
    <w:rsid w:val="00C7659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76592"/>
    <w:pPr>
      <w:tabs>
        <w:tab w:val="center" w:pos="4677"/>
        <w:tab w:val="right" w:pos="9355"/>
      </w:tabs>
    </w:pPr>
  </w:style>
  <w:style w:type="character" w:customStyle="1" w:styleId="ad">
    <w:name w:val="Верхний колонтитул Знак"/>
    <w:basedOn w:val="a0"/>
    <w:link w:val="ac"/>
    <w:uiPriority w:val="99"/>
    <w:rsid w:val="00C76592"/>
    <w:rPr>
      <w:sz w:val="22"/>
      <w:szCs w:val="22"/>
      <w:lang w:val="en-US" w:eastAsia="en-US"/>
    </w:rPr>
  </w:style>
  <w:style w:type="paragraph" w:styleId="ae">
    <w:name w:val="footer"/>
    <w:basedOn w:val="a"/>
    <w:link w:val="af"/>
    <w:uiPriority w:val="99"/>
    <w:unhideWhenUsed/>
    <w:rsid w:val="00C76592"/>
    <w:pPr>
      <w:tabs>
        <w:tab w:val="center" w:pos="4677"/>
        <w:tab w:val="right" w:pos="9355"/>
      </w:tabs>
    </w:pPr>
  </w:style>
  <w:style w:type="character" w:customStyle="1" w:styleId="af">
    <w:name w:val="Нижний колонтитул Знак"/>
    <w:basedOn w:val="a0"/>
    <w:link w:val="ae"/>
    <w:uiPriority w:val="99"/>
    <w:rsid w:val="00C76592"/>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425A2"/>
    <w:pPr>
      <w:widowControl w:val="0"/>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25A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8425A2"/>
    <w:pPr>
      <w:spacing w:before="5"/>
      <w:ind w:left="102"/>
    </w:pPr>
    <w:rPr>
      <w:rFonts w:ascii="Times New Roman" w:eastAsia="Times New Roman" w:hAnsi="Times New Roman"/>
      <w:sz w:val="28"/>
      <w:szCs w:val="28"/>
    </w:rPr>
  </w:style>
  <w:style w:type="paragraph" w:styleId="a4">
    <w:name w:val="List Paragraph"/>
    <w:basedOn w:val="a"/>
    <w:uiPriority w:val="1"/>
    <w:qFormat/>
    <w:rsid w:val="008425A2"/>
  </w:style>
  <w:style w:type="paragraph" w:customStyle="1" w:styleId="TableParagraph">
    <w:name w:val="Table Paragraph"/>
    <w:basedOn w:val="a"/>
    <w:uiPriority w:val="1"/>
    <w:qFormat/>
    <w:rsid w:val="008425A2"/>
  </w:style>
  <w:style w:type="paragraph" w:styleId="a5">
    <w:name w:val="Normal (Web)"/>
    <w:basedOn w:val="a"/>
    <w:uiPriority w:val="99"/>
    <w:unhideWhenUsed/>
    <w:rsid w:val="00206F45"/>
    <w:pPr>
      <w:widowControl/>
      <w:spacing w:before="100" w:beforeAutospacing="1" w:after="100" w:afterAutospacing="1"/>
    </w:pPr>
    <w:rPr>
      <w:rFonts w:ascii="Times New Roman" w:eastAsia="Times New Roman" w:hAnsi="Times New Roman"/>
      <w:sz w:val="24"/>
      <w:szCs w:val="24"/>
      <w:lang w:val="ru-RU" w:eastAsia="ru-RU"/>
    </w:rPr>
  </w:style>
  <w:style w:type="character" w:customStyle="1" w:styleId="apple-converted-space">
    <w:name w:val="apple-converted-space"/>
    <w:rsid w:val="004317DC"/>
  </w:style>
  <w:style w:type="paragraph" w:styleId="a6">
    <w:name w:val="Balloon Text"/>
    <w:basedOn w:val="a"/>
    <w:link w:val="a7"/>
    <w:uiPriority w:val="99"/>
    <w:semiHidden/>
    <w:unhideWhenUsed/>
    <w:rsid w:val="00DC7103"/>
    <w:rPr>
      <w:rFonts w:ascii="Tahoma" w:hAnsi="Tahoma" w:cs="Tahoma"/>
      <w:sz w:val="16"/>
      <w:szCs w:val="16"/>
    </w:rPr>
  </w:style>
  <w:style w:type="character" w:customStyle="1" w:styleId="a7">
    <w:name w:val="Текст выноски Знак"/>
    <w:link w:val="a6"/>
    <w:uiPriority w:val="99"/>
    <w:semiHidden/>
    <w:rsid w:val="00DC7103"/>
    <w:rPr>
      <w:rFonts w:ascii="Tahoma" w:hAnsi="Tahoma" w:cs="Tahoma"/>
      <w:sz w:val="16"/>
      <w:szCs w:val="16"/>
      <w:lang w:val="en-US" w:eastAsia="en-US"/>
    </w:rPr>
  </w:style>
  <w:style w:type="paragraph" w:styleId="a8">
    <w:name w:val="footnote text"/>
    <w:basedOn w:val="a"/>
    <w:link w:val="a9"/>
    <w:uiPriority w:val="99"/>
    <w:semiHidden/>
    <w:unhideWhenUsed/>
    <w:rsid w:val="00BD6FA6"/>
    <w:rPr>
      <w:sz w:val="20"/>
      <w:szCs w:val="20"/>
    </w:rPr>
  </w:style>
  <w:style w:type="character" w:customStyle="1" w:styleId="a9">
    <w:name w:val="Текст сноски Знак"/>
    <w:basedOn w:val="a0"/>
    <w:link w:val="a8"/>
    <w:uiPriority w:val="99"/>
    <w:semiHidden/>
    <w:rsid w:val="00BD6FA6"/>
    <w:rPr>
      <w:lang w:val="en-US" w:eastAsia="en-US"/>
    </w:rPr>
  </w:style>
  <w:style w:type="character" w:styleId="aa">
    <w:name w:val="footnote reference"/>
    <w:basedOn w:val="a0"/>
    <w:uiPriority w:val="99"/>
    <w:semiHidden/>
    <w:unhideWhenUsed/>
    <w:rsid w:val="00BD6FA6"/>
    <w:rPr>
      <w:vertAlign w:val="superscript"/>
    </w:rPr>
  </w:style>
  <w:style w:type="table" w:styleId="ab">
    <w:name w:val="Table Grid"/>
    <w:basedOn w:val="a1"/>
    <w:uiPriority w:val="59"/>
    <w:rsid w:val="00C7659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76592"/>
    <w:pPr>
      <w:tabs>
        <w:tab w:val="center" w:pos="4677"/>
        <w:tab w:val="right" w:pos="9355"/>
      </w:tabs>
    </w:pPr>
  </w:style>
  <w:style w:type="character" w:customStyle="1" w:styleId="ad">
    <w:name w:val="Верхний колонтитул Знак"/>
    <w:basedOn w:val="a0"/>
    <w:link w:val="ac"/>
    <w:uiPriority w:val="99"/>
    <w:rsid w:val="00C76592"/>
    <w:rPr>
      <w:sz w:val="22"/>
      <w:szCs w:val="22"/>
      <w:lang w:val="en-US" w:eastAsia="en-US"/>
    </w:rPr>
  </w:style>
  <w:style w:type="paragraph" w:styleId="ae">
    <w:name w:val="footer"/>
    <w:basedOn w:val="a"/>
    <w:link w:val="af"/>
    <w:uiPriority w:val="99"/>
    <w:unhideWhenUsed/>
    <w:rsid w:val="00C76592"/>
    <w:pPr>
      <w:tabs>
        <w:tab w:val="center" w:pos="4677"/>
        <w:tab w:val="right" w:pos="9355"/>
      </w:tabs>
    </w:pPr>
  </w:style>
  <w:style w:type="character" w:customStyle="1" w:styleId="af">
    <w:name w:val="Нижний колонтитул Знак"/>
    <w:basedOn w:val="a0"/>
    <w:link w:val="ae"/>
    <w:uiPriority w:val="99"/>
    <w:rsid w:val="00C7659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30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1EE8A-E770-4D86-A353-3F67D9F9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35</Pages>
  <Words>8443</Words>
  <Characters>48128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cp:lastModifiedBy>Лариса</cp:lastModifiedBy>
  <cp:revision>7</cp:revision>
  <cp:lastPrinted>2016-02-13T02:59:00Z</cp:lastPrinted>
  <dcterms:created xsi:type="dcterms:W3CDTF">2016-02-14T11:22:00Z</dcterms:created>
  <dcterms:modified xsi:type="dcterms:W3CDTF">2016-05-18T05:10:00Z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2015-06-08T00:00:00Z</vt:filetime>
  </property>
  <property fmtid="{D5CDD505-2E9C-101B-9397-08002B2CF9AE}" pid="3" name="Creator">
    <vt:lpwstr>Microsoft® Word 2010</vt:lpwstr>
  </property>
  <property fmtid="{D5CDD505-2E9C-101B-9397-08002B2CF9AE}" pid="4" name="LastSaved">
    <vt:filetime>2016-02-04T00:00:00Z</vt:filetime>
  </property>
</Properties>
</file>