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23" w:rsidRDefault="00921023" w:rsidP="00921023">
      <w:pPr>
        <w:shd w:val="clear" w:color="auto" w:fill="F8F9FA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921023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Актуальная информация для жителей г. Хабаровска и Хабаровского края!</w:t>
      </w:r>
    </w:p>
    <w:p w:rsidR="00B77580" w:rsidRPr="00921023" w:rsidRDefault="00B77580" w:rsidP="00B77580">
      <w:pPr>
        <w:shd w:val="clear" w:color="auto" w:fill="F8F9FA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B77580">
        <w:rPr>
          <w:rFonts w:ascii="Georgia" w:eastAsia="Times New Roman" w:hAnsi="Georgia" w:cs="Arial"/>
          <w:b/>
          <w:color w:val="2F5496" w:themeColor="accent5" w:themeShade="BF"/>
          <w:sz w:val="36"/>
          <w:szCs w:val="36"/>
          <w:lang w:eastAsia="ru-RU"/>
        </w:rPr>
        <w:t>П</w:t>
      </w:r>
      <w:r w:rsidRPr="00921023">
        <w:rPr>
          <w:rFonts w:ascii="Georgia" w:eastAsia="Times New Roman" w:hAnsi="Georgia" w:cs="Arial"/>
          <w:b/>
          <w:color w:val="2F5496" w:themeColor="accent5" w:themeShade="BF"/>
          <w:sz w:val="36"/>
          <w:szCs w:val="36"/>
          <w:lang w:eastAsia="ru-RU"/>
        </w:rPr>
        <w:t xml:space="preserve">рямые эфиры со специалистами КГБУ "Хабаровский центр психолого-педагогической, медицинской и </w:t>
      </w:r>
      <w:r>
        <w:rPr>
          <w:rFonts w:ascii="Georgia" w:eastAsia="Times New Roman" w:hAnsi="Georgia" w:cs="Arial"/>
          <w:b/>
          <w:color w:val="2F5496" w:themeColor="accent5" w:themeShade="BF"/>
          <w:sz w:val="36"/>
          <w:szCs w:val="36"/>
          <w:lang w:eastAsia="ru-RU"/>
        </w:rPr>
        <w:t xml:space="preserve">                      </w:t>
      </w:r>
      <w:r w:rsidRPr="00921023">
        <w:rPr>
          <w:rFonts w:ascii="Georgia" w:eastAsia="Times New Roman" w:hAnsi="Georgia" w:cs="Arial"/>
          <w:b/>
          <w:color w:val="2F5496" w:themeColor="accent5" w:themeShade="BF"/>
          <w:sz w:val="36"/>
          <w:szCs w:val="36"/>
          <w:lang w:eastAsia="ru-RU"/>
        </w:rPr>
        <w:t>социальной помощи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"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556677"/>
          <w:sz w:val="21"/>
          <w:szCs w:val="21"/>
          <w:lang w:eastAsia="ru-RU"/>
        </w:rPr>
      </w:pPr>
      <w:r w:rsidRPr="00921023">
        <w:rPr>
          <w:rFonts w:ascii="Arial" w:eastAsia="Times New Roman" w:hAnsi="Arial" w:cs="Arial"/>
          <w:noProof/>
          <w:color w:val="556677"/>
          <w:sz w:val="21"/>
          <w:szCs w:val="21"/>
          <w:lang w:eastAsia="ru-RU"/>
        </w:rPr>
        <w:drawing>
          <wp:inline distT="0" distB="0" distL="0" distR="0">
            <wp:extent cx="2819301" cy="1881129"/>
            <wp:effectExtent l="0" t="0" r="635" b="5080"/>
            <wp:docPr id="1" name="Рисунок 1" descr="https://psylogia.ru/assets/components/phpthumbof/cache/cat-57.b3bdaf32c103eff1371b984e7b765de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logia.ru/assets/components/phpthumbof/cache/cat-57.b3bdaf32c103eff1371b984e7b765de5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37884" cy="18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23" w:rsidRDefault="00921023" w:rsidP="00921023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b/>
          <w:bCs/>
          <w:color w:val="556677"/>
          <w:sz w:val="21"/>
          <w:szCs w:val="21"/>
          <w:lang w:eastAsia="ru-RU"/>
        </w:rPr>
      </w:pPr>
    </w:p>
    <w:p w:rsidR="00921023" w:rsidRPr="007345A9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b/>
          <w:color w:val="2F5496" w:themeColor="accent5" w:themeShade="BF"/>
          <w:sz w:val="32"/>
          <w:szCs w:val="32"/>
          <w:lang w:val="en-US" w:eastAsia="ru-RU"/>
        </w:rPr>
      </w:pPr>
      <w:r w:rsidRPr="00B77580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Расписание:</w:t>
      </w:r>
      <w:r w:rsidRPr="00921023">
        <w:rPr>
          <w:rFonts w:ascii="Georgia" w:eastAsia="Times New Roman" w:hAnsi="Georgia" w:cs="Arial"/>
          <w:color w:val="FF0000"/>
          <w:sz w:val="28"/>
          <w:szCs w:val="28"/>
          <w:lang w:eastAsia="ru-RU"/>
        </w:rPr>
        <w:br/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 xml:space="preserve">С 24 марта 2020 года для жителей г. Хабаровска и Хабаровского края организованы прямые эфиры со специалистами КГБУ "Хабаровский центр психолого-педагогической, медицинской и социальной помощи" (далее - Центр) на актуальные темы. Здесь участники могут задать свои вопросы, получить ответы и поделиться мнением. Подписывайтесь на наш профиль в </w:t>
      </w:r>
      <w:proofErr w:type="spellStart"/>
      <w:r w:rsidRPr="00921023">
        <w:rPr>
          <w:rFonts w:ascii="Georgia" w:eastAsia="Times New Roman" w:hAnsi="Georgia" w:cs="Arial"/>
          <w:b/>
          <w:color w:val="2F5496" w:themeColor="accent5" w:themeShade="BF"/>
          <w:sz w:val="28"/>
          <w:szCs w:val="28"/>
          <w:lang w:eastAsia="ru-RU"/>
        </w:rPr>
        <w:t>Instagram</w:t>
      </w:r>
      <w:proofErr w:type="spellEnd"/>
      <w:r w:rsidRPr="00921023">
        <w:rPr>
          <w:rFonts w:ascii="Georgia" w:eastAsia="Times New Roman" w:hAnsi="Georgia" w:cs="Arial"/>
          <w:b/>
          <w:color w:val="2F5496" w:themeColor="accent5" w:themeShade="BF"/>
          <w:sz w:val="28"/>
          <w:szCs w:val="28"/>
          <w:lang w:eastAsia="ru-RU"/>
        </w:rPr>
        <w:t> </w:t>
      </w:r>
      <w:hyperlink r:id="rId5" w:history="1">
        <w:r w:rsidRPr="00B77580">
          <w:rPr>
            <w:rFonts w:ascii="Georgia" w:eastAsia="Times New Roman" w:hAnsi="Georgia" w:cs="Arial"/>
            <w:b/>
            <w:bCs/>
            <w:color w:val="2F5496" w:themeColor="accent5" w:themeShade="BF"/>
            <w:sz w:val="28"/>
            <w:szCs w:val="28"/>
            <w:u w:val="single"/>
            <w:lang w:eastAsia="ru-RU"/>
          </w:rPr>
          <w:t>@detskiicentr27</w:t>
        </w:r>
      </w:hyperlink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и участвуйте в эфирах.</w:t>
      </w:r>
      <w:r w:rsidR="007345A9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 xml:space="preserve"> Эфиры в записи можно посмотреть на </w:t>
      </w:r>
      <w:r w:rsidR="007345A9">
        <w:rPr>
          <w:rFonts w:ascii="Georgia" w:eastAsia="Times New Roman" w:hAnsi="Georgia" w:cs="Arial"/>
          <w:color w:val="556677"/>
          <w:sz w:val="28"/>
          <w:szCs w:val="28"/>
          <w:lang w:val="en-US" w:eastAsia="ru-RU"/>
        </w:rPr>
        <w:t>YouTube</w:t>
      </w:r>
      <w:r w:rsidR="007345A9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 xml:space="preserve">-канале </w:t>
      </w:r>
      <w:proofErr w:type="spellStart"/>
      <w:r w:rsidR="007345A9" w:rsidRPr="007345A9">
        <w:rPr>
          <w:rFonts w:ascii="Georgia" w:eastAsia="Times New Roman" w:hAnsi="Georgia" w:cs="Arial"/>
          <w:b/>
          <w:color w:val="2F5496" w:themeColor="accent5" w:themeShade="BF"/>
          <w:sz w:val="32"/>
          <w:szCs w:val="32"/>
          <w:lang w:val="en-US" w:eastAsia="ru-RU"/>
        </w:rPr>
        <w:t>psylogia</w:t>
      </w:r>
      <w:bookmarkStart w:id="0" w:name="_GoBack"/>
      <w:bookmarkEnd w:id="0"/>
      <w:proofErr w:type="spellEnd"/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FF0000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Расписание</w:t>
      </w:r>
      <w:r w:rsidR="00B77580" w:rsidRPr="00B77580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 xml:space="preserve"> на апрель 2020 г.</w:t>
      </w:r>
      <w:r w:rsidRPr="00B77580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: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 апреля в 13.00 лучший педагог-психолог России- 2014 </w:t>
      </w:r>
      <w:hyperlink r:id="rId6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Щукин Артем Юрьевич</w:t>
        </w:r>
      </w:hyperlink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 расскажет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«Как начать что-то новое: про волнение и тревогу»;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2 апреля в 14.00 психолог</w:t>
      </w:r>
      <w:hyperlink r:id="rId7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 Кураева Виктория Викторовна</w:t>
        </w:r>
      </w:hyperlink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выступит с темой: "Арт-терапевтические методы коррекции эмоционально волевых нарушений у детей дошкольного и младшего школьного возраста";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3 апреля 14.00 психолог </w:t>
      </w:r>
      <w:hyperlink r:id="rId8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 xml:space="preserve">Гончаренко Кристина </w:t>
        </w:r>
        <w:proofErr w:type="spellStart"/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Витальевна</w:t>
        </w:r>
      </w:hyperlink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поговорит</w:t>
      </w:r>
      <w:proofErr w:type="spellEnd"/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 xml:space="preserve"> с участниками прямого эфира на тему "Конфликты в семье. Что делать с напряжением в отношениях";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lastRenderedPageBreak/>
        <w:t>4 апреля в 15.00 директор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Центра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</w:t>
      </w:r>
      <w:proofErr w:type="spellStart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begin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instrText xml:space="preserve"> HYPERLINK "https://psylogia.ru/specialists/administration/olifer-olga-olegovna.html" </w:instrTex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separate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>Олифер</w:t>
      </w:r>
      <w:proofErr w:type="spellEnd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 xml:space="preserve"> Ольга Олеговна</w: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end"/>
      </w:r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п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роведет прямой эфир с подписчиками и ответит на волнующие вопросы;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 xml:space="preserve">6 апреля в 12.00 </w: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t>Афанасьева Виктория Николаевна и Домнина Екатерина Викторовна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, начальники секторов, психологи в декрете поделятся своим опытом на тему «Не дадим скучать в декрете у нас маленькие дети»;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7 апреля в 15.00 психолог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в декрете </w:t>
      </w:r>
      <w:proofErr w:type="spellStart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t>Вырупаева</w:t>
      </w:r>
      <w:proofErr w:type="spellEnd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t xml:space="preserve"> Александра Олеговна</w:t>
      </w:r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выступит с темой «Новые трудности и возможности в декрете»;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8 апреля в 14.00 психолог </w:t>
      </w:r>
      <w:hyperlink r:id="rId9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Кудряшов Александр Сергеевич</w:t>
        </w:r>
      </w:hyperlink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проведет эфир на тему «Ваш малыш растет, что Вас ждет?»;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9 апреля в 17.30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состоится разговор с начальником отдела,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психологом</w:t>
      </w:r>
      <w:hyperlink r:id="rId10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 Панкратовой Дарьей Александровной</w:t>
        </w:r>
      </w:hyperlink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на тему: Что делать, если делать что-то совсем не хочется»;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10 апреля в 16.00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начальник отдела,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психолог </w:t>
      </w:r>
      <w:hyperlink r:id="rId11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Галич Александр Александрович</w:t>
        </w:r>
      </w:hyperlink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представит свое видение темы «Компьютерные игры. Так ли это страшно как все думают?»;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11 апреля  в 13.00 </w:t>
      </w:r>
      <w:proofErr w:type="spellStart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begin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instrText xml:space="preserve"> HYPERLINK "https://psylogia.ru/specialists/psycho-medico-pedagogical-commission/natalia-konkina.html" </w:instrTex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separate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>Конкина</w:t>
      </w:r>
      <w:proofErr w:type="spellEnd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 xml:space="preserve"> Наталья Юрьевна</w: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end"/>
      </w:r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 xml:space="preserve">, 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наш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логопед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поделится информацией на тему  «Когда ребенку нужна помощь логопеда»;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13 апреля в 13.00 Гаврилюк Елена Юрьевна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, наша коллега и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руководитель центра «Рождение»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выступит на тему: «Карантин и беременность. Как сохранить спокойствие и настрой на роды»;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14 апреля в 14.00 наш логопед </w:t>
      </w:r>
      <w:hyperlink r:id="rId12" w:history="1">
        <w:r w:rsidRPr="00B77580">
          <w:rPr>
            <w:rFonts w:ascii="Georgia" w:eastAsia="Times New Roman" w:hAnsi="Georgia" w:cs="Arial"/>
            <w:b/>
            <w:bCs/>
            <w:color w:val="1F4E79" w:themeColor="accent1" w:themeShade="80"/>
            <w:sz w:val="28"/>
            <w:szCs w:val="28"/>
            <w:u w:val="single"/>
            <w:lang w:eastAsia="ru-RU"/>
          </w:rPr>
          <w:t>Паршина Светлана Валерьевна</w:t>
        </w:r>
      </w:hyperlink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 xml:space="preserve">  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проведет практическое занятие «Почему я путаю звуки» (3-7 лет);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 xml:space="preserve">15 апреля в 13.00 </w:t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t>психолог </w:t>
      </w:r>
      <w:proofErr w:type="spellStart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begin"/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instrText xml:space="preserve"> HYPERLINK "https://psylogia.ru/specialists/spo/varapaeva-ekaterina-konstantinovna.html" </w:instrText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separate"/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u w:val="single"/>
          <w:lang w:eastAsia="ru-RU"/>
        </w:rPr>
        <w:t>Вырапаева</w:t>
      </w:r>
      <w:proofErr w:type="spellEnd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u w:val="single"/>
          <w:lang w:eastAsia="ru-RU"/>
        </w:rPr>
        <w:t xml:space="preserve"> Екатерина Константиновна</w:t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end"/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проведет прямой эфир «Тайный язык подростка»;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 xml:space="preserve">16 апреля в 14.00 психолог </w:t>
      </w:r>
      <w:proofErr w:type="spellStart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t>Червинская</w:t>
      </w:r>
      <w:proofErr w:type="spellEnd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t xml:space="preserve"> Мария </w:t>
      </w:r>
      <w:proofErr w:type="gramStart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t>Сергеевна</w:t>
      </w:r>
      <w:r w:rsidRPr="00921023">
        <w:rPr>
          <w:rFonts w:ascii="Georgia" w:eastAsia="Times New Roman" w:hAnsi="Georgia" w:cs="Arial"/>
          <w:color w:val="2F5496" w:themeColor="accent5" w:themeShade="BF"/>
          <w:sz w:val="28"/>
          <w:szCs w:val="28"/>
          <w:lang w:eastAsia="ru-RU"/>
        </w:rPr>
        <w:t xml:space="preserve">  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расскажет</w:t>
      </w:r>
      <w:proofErr w:type="gramEnd"/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 xml:space="preserve"> о том, «Как сделать чтение интересным для ребенка»;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17 апреля  в 14.00 психолог </w:t>
      </w:r>
      <w:proofErr w:type="spellStart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begin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instrText xml:space="preserve"> HYPERLINK "https://psylogia.ru/specialists/emergency-psychological-assistance/shelomentsev-ilya-romanovich.html" </w:instrTex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separate"/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>Шеломенцев</w:t>
      </w:r>
      <w:proofErr w:type="spellEnd"/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u w:val="single"/>
          <w:lang w:eastAsia="ru-RU"/>
        </w:rPr>
        <w:t xml:space="preserve"> Илья Романович</w:t>
      </w:r>
      <w:r w:rsidRPr="00B77580">
        <w:rPr>
          <w:rFonts w:ascii="Georgia" w:eastAsia="Times New Roman" w:hAnsi="Georgia" w:cs="Arial"/>
          <w:b/>
          <w:bCs/>
          <w:color w:val="1F4E79" w:themeColor="accent1" w:themeShade="80"/>
          <w:sz w:val="28"/>
          <w:szCs w:val="28"/>
          <w:lang w:eastAsia="ru-RU"/>
        </w:rPr>
        <w:fldChar w:fldCharType="end"/>
      </w:r>
      <w:r w:rsidRPr="00921023">
        <w:rPr>
          <w:rFonts w:ascii="Georgia" w:eastAsia="Times New Roman" w:hAnsi="Georgia" w:cs="Arial"/>
          <w:color w:val="1F4E79" w:themeColor="accent1" w:themeShade="80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поговорит с участниками прямого эфира о стилях воспитания;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lastRenderedPageBreak/>
        <w:t> 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Georgia" w:eastAsia="Times New Roman" w:hAnsi="Georgia" w:cs="Arial"/>
          <w:color w:val="2F5496" w:themeColor="accent5" w:themeShade="BF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18 апреля в 13.00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узнаете чем может помочь 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психолог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в решении семейных проблем  ведет начальник сектора </w:t>
      </w:r>
      <w:hyperlink r:id="rId13" w:history="1">
        <w:r w:rsidRPr="00B77580">
          <w:rPr>
            <w:rFonts w:ascii="Georgia" w:eastAsia="Times New Roman" w:hAnsi="Georgia" w:cs="Arial"/>
            <w:b/>
            <w:bCs/>
            <w:color w:val="2F5496" w:themeColor="accent5" w:themeShade="BF"/>
            <w:sz w:val="28"/>
            <w:szCs w:val="28"/>
            <w:u w:val="single"/>
            <w:lang w:eastAsia="ru-RU"/>
          </w:rPr>
          <w:t>Булатова Мария Александровна</w:t>
        </w:r>
      </w:hyperlink>
      <w:r w:rsidRPr="00921023">
        <w:rPr>
          <w:rFonts w:ascii="Georgia" w:eastAsia="Times New Roman" w:hAnsi="Georgia" w:cs="Arial"/>
          <w:color w:val="2F5496" w:themeColor="accent5" w:themeShade="BF"/>
          <w:sz w:val="28"/>
          <w:szCs w:val="28"/>
          <w:lang w:eastAsia="ru-RU"/>
        </w:rPr>
        <w:t>;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</w:t>
      </w:r>
    </w:p>
    <w:p w:rsidR="00921023" w:rsidRPr="00921023" w:rsidRDefault="00921023" w:rsidP="00921023">
      <w:pPr>
        <w:shd w:val="clear" w:color="auto" w:fill="F8F9FA"/>
        <w:spacing w:after="0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20 апреля в 14.00 социолог, психолог </w:t>
      </w:r>
      <w:hyperlink r:id="rId14" w:history="1">
        <w:r w:rsidRPr="00B77580">
          <w:rPr>
            <w:rFonts w:ascii="Georgia" w:eastAsia="Times New Roman" w:hAnsi="Georgia" w:cs="Arial"/>
            <w:b/>
            <w:bCs/>
            <w:color w:val="2F5496" w:themeColor="accent5" w:themeShade="BF"/>
            <w:sz w:val="28"/>
            <w:szCs w:val="28"/>
            <w:u w:val="single"/>
            <w:lang w:eastAsia="ru-RU"/>
          </w:rPr>
          <w:t>Славкина Ольга Константиновна</w:t>
        </w:r>
      </w:hyperlink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выйдет в прямой эфир с темой «Позитивная психотерапия. Возможности самопомощи во времена кризиса»;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21 апреля в 13.00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состоится разговор с начальником отдела, психологом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 </w:t>
      </w:r>
      <w:hyperlink r:id="rId15" w:history="1">
        <w:r w:rsidRPr="00B77580">
          <w:rPr>
            <w:rFonts w:ascii="Georgia" w:eastAsia="Times New Roman" w:hAnsi="Georgia" w:cs="Arial"/>
            <w:b/>
            <w:bCs/>
            <w:color w:val="2F5496" w:themeColor="accent5" w:themeShade="BF"/>
            <w:sz w:val="28"/>
            <w:szCs w:val="28"/>
            <w:u w:val="single"/>
            <w:lang w:eastAsia="ru-RU"/>
          </w:rPr>
          <w:t>Панкратовой Дарьей Александровной</w:t>
        </w:r>
      </w:hyperlink>
      <w:r w:rsidRPr="00921023">
        <w:rPr>
          <w:rFonts w:ascii="Georgia" w:eastAsia="Times New Roman" w:hAnsi="Georgia" w:cs="Arial"/>
          <w:color w:val="2F5496" w:themeColor="accent5" w:themeShade="BF"/>
          <w:sz w:val="28"/>
          <w:szCs w:val="28"/>
          <w:lang w:eastAsia="ru-RU"/>
        </w:rPr>
        <w:t> 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на тему: «Мама тоже не железная».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22 апреля в 16.00 </w:t>
      </w:r>
      <w:proofErr w:type="spellStart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begin"/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instrText xml:space="preserve"> HYPERLINK "https://psylogia.ru/specialists/information-and-analytical-sector-of-social-work/tyulyaeva-oksana.html" </w:instrText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separate"/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u w:val="single"/>
          <w:lang w:eastAsia="ru-RU"/>
        </w:rPr>
        <w:t>Тюляева</w:t>
      </w:r>
      <w:proofErr w:type="spellEnd"/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u w:val="single"/>
          <w:lang w:eastAsia="ru-RU"/>
        </w:rPr>
        <w:t xml:space="preserve"> Оксана Александровна</w:t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fldChar w:fldCharType="end"/>
      </w:r>
      <w:r w:rsidRPr="00B77580">
        <w:rPr>
          <w:rFonts w:ascii="Georgia" w:eastAsia="Times New Roman" w:hAnsi="Georgia" w:cs="Arial"/>
          <w:b/>
          <w:bCs/>
          <w:color w:val="2F5496" w:themeColor="accent5" w:themeShade="BF"/>
          <w:sz w:val="28"/>
          <w:szCs w:val="28"/>
          <w:lang w:eastAsia="ru-RU"/>
        </w:rPr>
        <w:t xml:space="preserve">, </w:t>
      </w:r>
      <w:r w:rsidRPr="00B77580">
        <w:rPr>
          <w:rFonts w:ascii="Georgia" w:eastAsia="Times New Roman" w:hAnsi="Georgia" w:cs="Arial"/>
          <w:b/>
          <w:bCs/>
          <w:color w:val="556677"/>
          <w:sz w:val="28"/>
          <w:szCs w:val="28"/>
          <w:lang w:eastAsia="ru-RU"/>
        </w:rPr>
        <w:t>социолог</w:t>
      </w: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  расскажет  «Как разговаривать с детьми на «неудобные» темы».</w:t>
      </w:r>
    </w:p>
    <w:p w:rsidR="00921023" w:rsidRPr="00921023" w:rsidRDefault="00921023" w:rsidP="00921023">
      <w:pPr>
        <w:shd w:val="clear" w:color="auto" w:fill="F8F9FA"/>
        <w:spacing w:after="100" w:afterAutospacing="1" w:line="240" w:lineRule="auto"/>
        <w:rPr>
          <w:rFonts w:ascii="Georgia" w:eastAsia="Times New Roman" w:hAnsi="Georgia" w:cs="Arial"/>
          <w:color w:val="556677"/>
          <w:sz w:val="28"/>
          <w:szCs w:val="28"/>
          <w:lang w:eastAsia="ru-RU"/>
        </w:rPr>
      </w:pPr>
      <w:r w:rsidRPr="00921023">
        <w:rPr>
          <w:rFonts w:ascii="Georgia" w:eastAsia="Times New Roman" w:hAnsi="Georgia" w:cs="Arial"/>
          <w:color w:val="556677"/>
          <w:sz w:val="28"/>
          <w:szCs w:val="28"/>
          <w:lang w:eastAsia="ru-RU"/>
        </w:rPr>
        <w:t>Подключайтесь, задавайте вопросы, делитесь своим мнением!</w:t>
      </w:r>
    </w:p>
    <w:p w:rsidR="00C95A00" w:rsidRPr="00B77580" w:rsidRDefault="00C95A00">
      <w:pPr>
        <w:rPr>
          <w:rFonts w:ascii="Georgia" w:hAnsi="Georgia"/>
          <w:sz w:val="28"/>
          <w:szCs w:val="28"/>
        </w:rPr>
      </w:pPr>
    </w:p>
    <w:sectPr w:rsidR="00C95A00" w:rsidRPr="00B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1C"/>
    <w:rsid w:val="006A181C"/>
    <w:rsid w:val="007345A9"/>
    <w:rsid w:val="008A1133"/>
    <w:rsid w:val="00921023"/>
    <w:rsid w:val="00B77580"/>
    <w:rsid w:val="00C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68CD"/>
  <w15:chartTrackingRefBased/>
  <w15:docId w15:val="{9483DB13-A562-47AC-8C82-30311A0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023"/>
    <w:rPr>
      <w:b/>
      <w:bCs/>
    </w:rPr>
  </w:style>
  <w:style w:type="character" w:styleId="a5">
    <w:name w:val="Hyperlink"/>
    <w:basedOn w:val="a0"/>
    <w:uiPriority w:val="99"/>
    <w:semiHidden/>
    <w:unhideWhenUsed/>
    <w:rsid w:val="0092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logia.ru/specialists/prevention-of-crisis-states/goncharenko-christina-vitalievna.html" TargetMode="External"/><Relationship Id="rId13" Type="http://schemas.openxmlformats.org/officeDocument/2006/relationships/hyperlink" Target="https://psylogia.ru/specialists/helpline/bulatova-mar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logia.ru/specialists/psychological-and-pedagogical-support-of-children/kuraev-viktoriya-viktorovna.html" TargetMode="External"/><Relationship Id="rId12" Type="http://schemas.openxmlformats.org/officeDocument/2006/relationships/hyperlink" Target="https://psylogia.ru/specialists/psychological-and-pedagogical-support-of-children/parshina-svetlana-v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sylogia.ru/specialists/prevention-of-crisis-states/shchukin,-artem-yuryevich.html" TargetMode="External"/><Relationship Id="rId11" Type="http://schemas.openxmlformats.org/officeDocument/2006/relationships/hyperlink" Target="https://psylogia.ru/specialists/administration/alexander-galich.html" TargetMode="External"/><Relationship Id="rId5" Type="http://schemas.openxmlformats.org/officeDocument/2006/relationships/hyperlink" Target="https://www.instagram.com/detskiicentr27/?hl=ru" TargetMode="External"/><Relationship Id="rId15" Type="http://schemas.openxmlformats.org/officeDocument/2006/relationships/hyperlink" Target="https://psylogia.ru/specialists/administration/pankratova-daria.html" TargetMode="External"/><Relationship Id="rId10" Type="http://schemas.openxmlformats.org/officeDocument/2006/relationships/hyperlink" Target="https://psylogia.ru/specialists/administration/pankratova-dari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ylogia.ru/specialists/the-sector-of-early-intervention/kudryashov-alexander.html" TargetMode="External"/><Relationship Id="rId14" Type="http://schemas.openxmlformats.org/officeDocument/2006/relationships/hyperlink" Target="https://psylogia.ru/specialists/information-and-analytical-sector-of-social-work/slavkina-olga-konstantin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2020-04-13T05:29:00Z</dcterms:created>
  <dcterms:modified xsi:type="dcterms:W3CDTF">2020-04-13T07:11:00Z</dcterms:modified>
</cp:coreProperties>
</file>